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FD8455" w14:textId="77777777" w:rsidR="00950A89" w:rsidRDefault="00950A89" w:rsidP="00910536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198534E" w14:textId="69AA0137" w:rsidR="00910536" w:rsidRPr="00BA5305" w:rsidRDefault="00910536" w:rsidP="00910536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BA5305">
        <w:rPr>
          <w:rFonts w:asciiTheme="minorHAnsi" w:hAnsiTheme="minorHAnsi" w:cstheme="minorHAnsi"/>
          <w:b/>
          <w:bCs/>
          <w:sz w:val="22"/>
          <w:szCs w:val="22"/>
        </w:rPr>
        <w:t>Załącznik nr 3 do SWZ</w:t>
      </w:r>
    </w:p>
    <w:p w14:paraId="3AB374E5" w14:textId="77777777" w:rsidR="00910536" w:rsidRPr="00BA5305" w:rsidRDefault="00910536" w:rsidP="00910536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74362A18" w14:textId="694909FC" w:rsidR="00F922CE" w:rsidRPr="00BA5305" w:rsidRDefault="00F922CE" w:rsidP="004D308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A5305">
        <w:rPr>
          <w:rFonts w:asciiTheme="minorHAnsi" w:hAnsiTheme="minorHAnsi" w:cstheme="minorHAnsi"/>
          <w:b/>
          <w:bCs/>
          <w:sz w:val="22"/>
          <w:szCs w:val="22"/>
        </w:rPr>
        <w:t>Opis przedmiotu zamówienia – Dostawa z wniesieniem i uruchomieniem</w:t>
      </w:r>
      <w:r w:rsidR="000840E2" w:rsidRPr="00BA530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66A69">
        <w:rPr>
          <w:rFonts w:asciiTheme="minorHAnsi" w:hAnsiTheme="minorHAnsi" w:cstheme="minorHAnsi"/>
          <w:b/>
          <w:bCs/>
          <w:sz w:val="22"/>
          <w:szCs w:val="22"/>
        </w:rPr>
        <w:t>spektrofotometru</w:t>
      </w:r>
      <w:r w:rsidRPr="00BA5305">
        <w:rPr>
          <w:rFonts w:asciiTheme="minorHAnsi" w:hAnsiTheme="minorHAnsi" w:cstheme="minorHAnsi"/>
          <w:b/>
          <w:bCs/>
          <w:sz w:val="22"/>
          <w:szCs w:val="22"/>
        </w:rPr>
        <w:t xml:space="preserve"> potrzeby Uniwersytetu Medycznego w Poznaniu wraz </w:t>
      </w:r>
      <w:r w:rsidR="00EE3D20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BA5305">
        <w:rPr>
          <w:rFonts w:asciiTheme="minorHAnsi" w:hAnsiTheme="minorHAnsi" w:cstheme="minorHAnsi"/>
          <w:b/>
          <w:bCs/>
          <w:sz w:val="22"/>
          <w:szCs w:val="22"/>
        </w:rPr>
        <w:t>z przeszkoleniem personelu</w:t>
      </w:r>
    </w:p>
    <w:p w14:paraId="1920418C" w14:textId="4DCA7331" w:rsidR="00F922CE" w:rsidRDefault="00F922CE" w:rsidP="00F922CE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AB1EF1F" w14:textId="77777777" w:rsidR="00950A89" w:rsidRPr="00BA5305" w:rsidRDefault="00950A89" w:rsidP="00F922CE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F5FB3A9" w14:textId="3C36B22D" w:rsidR="00F922CE" w:rsidRPr="00BA5305" w:rsidRDefault="00F922CE" w:rsidP="00F922CE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A5305">
        <w:rPr>
          <w:rFonts w:asciiTheme="minorHAnsi" w:hAnsiTheme="minorHAnsi" w:cstheme="minorHAnsi"/>
          <w:b/>
          <w:sz w:val="22"/>
          <w:szCs w:val="22"/>
          <w:u w:val="single"/>
        </w:rPr>
        <w:t>Oferuję</w:t>
      </w:r>
      <w:r w:rsidR="00E5604E" w:rsidRPr="00BA5305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057C1B70" w14:textId="5CBA489B" w:rsidR="00F922CE" w:rsidRPr="00BA5305" w:rsidRDefault="00F922CE" w:rsidP="00F922CE">
      <w:pPr>
        <w:tabs>
          <w:tab w:val="right" w:leader="dot" w:pos="3686"/>
        </w:tabs>
        <w:rPr>
          <w:rFonts w:asciiTheme="minorHAnsi" w:hAnsiTheme="minorHAnsi" w:cstheme="minorHAnsi"/>
          <w:sz w:val="22"/>
          <w:szCs w:val="22"/>
        </w:rPr>
      </w:pPr>
      <w:r w:rsidRPr="00BA5305">
        <w:rPr>
          <w:rFonts w:asciiTheme="minorHAnsi" w:hAnsiTheme="minorHAnsi" w:cstheme="minorHAnsi"/>
          <w:sz w:val="22"/>
          <w:szCs w:val="22"/>
        </w:rPr>
        <w:t>Model/typ</w:t>
      </w:r>
      <w:r w:rsidR="00796DDB" w:rsidRPr="00BA5305">
        <w:rPr>
          <w:rFonts w:asciiTheme="minorHAnsi" w:hAnsiTheme="minorHAnsi" w:cstheme="minorHAnsi"/>
          <w:sz w:val="22"/>
          <w:szCs w:val="22"/>
        </w:rPr>
        <w:t>: …………………….</w:t>
      </w:r>
    </w:p>
    <w:p w14:paraId="05355548" w14:textId="60B86228" w:rsidR="00F922CE" w:rsidRPr="00BA5305" w:rsidRDefault="00F922CE" w:rsidP="00F922CE">
      <w:pPr>
        <w:tabs>
          <w:tab w:val="left" w:leader="dot" w:pos="3686"/>
        </w:tabs>
        <w:rPr>
          <w:rFonts w:asciiTheme="minorHAnsi" w:hAnsiTheme="minorHAnsi" w:cstheme="minorHAnsi"/>
          <w:sz w:val="22"/>
          <w:szCs w:val="22"/>
        </w:rPr>
      </w:pPr>
      <w:r w:rsidRPr="00BA5305">
        <w:rPr>
          <w:rFonts w:asciiTheme="minorHAnsi" w:hAnsiTheme="minorHAnsi" w:cstheme="minorHAnsi"/>
          <w:sz w:val="22"/>
          <w:szCs w:val="22"/>
        </w:rPr>
        <w:t>Producent/kraj</w:t>
      </w:r>
      <w:r w:rsidR="00796DDB" w:rsidRPr="00BA5305">
        <w:rPr>
          <w:rFonts w:asciiTheme="minorHAnsi" w:hAnsiTheme="minorHAnsi" w:cstheme="minorHAnsi"/>
          <w:sz w:val="22"/>
          <w:szCs w:val="22"/>
        </w:rPr>
        <w:t>: ………………</w:t>
      </w:r>
    </w:p>
    <w:p w14:paraId="6A156A78" w14:textId="2FDFAF32" w:rsidR="00F922CE" w:rsidRPr="00BA5305" w:rsidRDefault="00F922CE" w:rsidP="00F922CE">
      <w:pPr>
        <w:tabs>
          <w:tab w:val="left" w:leader="dot" w:pos="3686"/>
        </w:tabs>
        <w:rPr>
          <w:rFonts w:asciiTheme="minorHAnsi" w:hAnsiTheme="minorHAnsi" w:cstheme="minorHAnsi"/>
          <w:sz w:val="22"/>
          <w:szCs w:val="22"/>
        </w:rPr>
      </w:pPr>
      <w:r w:rsidRPr="00BA5305">
        <w:rPr>
          <w:rFonts w:asciiTheme="minorHAnsi" w:hAnsiTheme="minorHAnsi" w:cstheme="minorHAnsi"/>
          <w:sz w:val="22"/>
          <w:szCs w:val="22"/>
        </w:rPr>
        <w:t>Rok produkcji (nie starszy</w:t>
      </w:r>
      <w:r w:rsidR="00D500FB">
        <w:rPr>
          <w:rFonts w:asciiTheme="minorHAnsi" w:hAnsiTheme="minorHAnsi" w:cstheme="minorHAnsi"/>
          <w:sz w:val="22"/>
          <w:szCs w:val="22"/>
        </w:rPr>
        <w:t>,</w:t>
      </w:r>
      <w:r w:rsidRPr="00BA5305">
        <w:rPr>
          <w:rFonts w:asciiTheme="minorHAnsi" w:hAnsiTheme="minorHAnsi" w:cstheme="minorHAnsi"/>
          <w:sz w:val="22"/>
          <w:szCs w:val="22"/>
        </w:rPr>
        <w:t xml:space="preserve"> niż 202</w:t>
      </w:r>
      <w:r w:rsidR="000461D0" w:rsidRPr="00BA5305">
        <w:rPr>
          <w:rFonts w:asciiTheme="minorHAnsi" w:hAnsiTheme="minorHAnsi" w:cstheme="minorHAnsi"/>
          <w:sz w:val="22"/>
          <w:szCs w:val="22"/>
        </w:rPr>
        <w:t>5</w:t>
      </w:r>
      <w:r w:rsidRPr="00BA5305">
        <w:rPr>
          <w:rFonts w:asciiTheme="minorHAnsi" w:hAnsiTheme="minorHAnsi" w:cstheme="minorHAnsi"/>
          <w:sz w:val="22"/>
          <w:szCs w:val="22"/>
        </w:rPr>
        <w:t>)</w:t>
      </w:r>
      <w:r w:rsidR="00796DDB" w:rsidRPr="00BA5305">
        <w:rPr>
          <w:rFonts w:asciiTheme="minorHAnsi" w:hAnsiTheme="minorHAnsi" w:cstheme="minorHAnsi"/>
          <w:sz w:val="22"/>
          <w:szCs w:val="22"/>
        </w:rPr>
        <w:t>……………..</w:t>
      </w:r>
      <w:bookmarkStart w:id="0" w:name="_GoBack"/>
      <w:bookmarkEnd w:id="0"/>
    </w:p>
    <w:p w14:paraId="535F70BA" w14:textId="77777777" w:rsidR="00950A89" w:rsidRDefault="00950A89" w:rsidP="00EE3D2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2A26A17" w14:textId="72376D0D" w:rsidR="00F922CE" w:rsidRDefault="008E2105" w:rsidP="00EE3D20">
      <w:pPr>
        <w:jc w:val="center"/>
        <w:rPr>
          <w:rFonts w:asciiTheme="minorHAnsi" w:hAnsiTheme="minorHAnsi" w:cstheme="minorHAnsi"/>
          <w:sz w:val="20"/>
          <w:szCs w:val="22"/>
        </w:rPr>
      </w:pPr>
      <w:r w:rsidRPr="00BA5305">
        <w:rPr>
          <w:rFonts w:asciiTheme="minorHAnsi" w:hAnsiTheme="minorHAnsi" w:cstheme="minorHAnsi"/>
          <w:b/>
          <w:bCs/>
          <w:sz w:val="22"/>
          <w:szCs w:val="22"/>
        </w:rPr>
        <w:t>Wymagane minimalne parametry techniczne:</w:t>
      </w:r>
      <w:r w:rsidR="00854676" w:rsidRPr="00BA5305">
        <w:rPr>
          <w:rFonts w:asciiTheme="minorHAnsi" w:hAnsiTheme="minorHAnsi" w:cstheme="minorHAnsi"/>
          <w:sz w:val="20"/>
          <w:szCs w:val="22"/>
        </w:rPr>
        <w:t xml:space="preserve"> </w:t>
      </w:r>
    </w:p>
    <w:p w14:paraId="018F5188" w14:textId="77777777" w:rsidR="00950A89" w:rsidRPr="00BA5305" w:rsidRDefault="00950A89" w:rsidP="00EE3D20">
      <w:pPr>
        <w:jc w:val="center"/>
        <w:rPr>
          <w:rFonts w:asciiTheme="minorHAnsi" w:hAnsiTheme="minorHAnsi" w:cstheme="minorHAnsi"/>
          <w:sz w:val="20"/>
          <w:szCs w:val="22"/>
        </w:rPr>
      </w:pPr>
    </w:p>
    <w:tbl>
      <w:tblPr>
        <w:tblW w:w="4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6521"/>
        <w:gridCol w:w="6915"/>
      </w:tblGrid>
      <w:tr w:rsidR="00B10E96" w:rsidRPr="00BA5305" w14:paraId="1DC57E79" w14:textId="77777777" w:rsidTr="00B10E96">
        <w:trPr>
          <w:trHeight w:val="567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CECB" w14:textId="77777777" w:rsidR="00B10E96" w:rsidRPr="00BA5305" w:rsidRDefault="00B10E96" w:rsidP="00803755">
            <w:p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A530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24CD" w14:textId="77777777" w:rsidR="00B10E96" w:rsidRPr="00BA5305" w:rsidRDefault="00B10E96" w:rsidP="00803755">
            <w:pPr>
              <w:tabs>
                <w:tab w:val="left" w:pos="768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A5305">
              <w:rPr>
                <w:rFonts w:asciiTheme="minorHAnsi" w:hAnsiTheme="minorHAnsi" w:cstheme="minorHAnsi"/>
                <w:b/>
                <w:sz w:val="20"/>
                <w:szCs w:val="20"/>
              </w:rPr>
              <w:t>Wymagania: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D432" w14:textId="77777777" w:rsidR="00B10E96" w:rsidRPr="00BA5305" w:rsidRDefault="00B10E96" w:rsidP="00803755">
            <w:pPr>
              <w:tabs>
                <w:tab w:val="left" w:pos="768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A5305">
              <w:rPr>
                <w:rFonts w:asciiTheme="minorHAnsi" w:hAnsiTheme="minorHAnsi" w:cstheme="minorHAnsi"/>
                <w:b/>
                <w:sz w:val="20"/>
                <w:szCs w:val="20"/>
              </w:rPr>
              <w:t>Parametry i warunki zaoferowane przez Wykonawcę potwierdzające wymagania Zamawiającego (</w:t>
            </w:r>
            <w:r w:rsidRPr="00EE3D2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należy uzupełnić wszystkie wymagane pola podając parametry oferowanego produktu lub </w:t>
            </w:r>
            <w:r w:rsidRPr="00B10E96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wpisać TAK</w:t>
            </w:r>
            <w:r w:rsidRPr="00BA5305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</w:tr>
      <w:tr w:rsidR="00B10E96" w:rsidRPr="00BA5305" w14:paraId="3C2FC11E" w14:textId="77777777" w:rsidTr="00B10E96">
        <w:trPr>
          <w:trHeight w:val="455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ECE4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D040" w14:textId="110EB940" w:rsidR="00B10E96" w:rsidRPr="00BA5305" w:rsidRDefault="00B10E96" w:rsidP="00796D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5305">
              <w:rPr>
                <w:rFonts w:asciiTheme="minorHAnsi" w:hAnsiTheme="minorHAnsi" w:cstheme="minorHAnsi"/>
                <w:sz w:val="20"/>
              </w:rPr>
              <w:t xml:space="preserve">Urządzenie nowe i nieużywane, </w:t>
            </w:r>
            <w:proofErr w:type="spellStart"/>
            <w:r w:rsidRPr="00BA5305">
              <w:rPr>
                <w:rFonts w:asciiTheme="minorHAnsi" w:hAnsiTheme="minorHAnsi" w:cstheme="minorHAnsi"/>
                <w:sz w:val="20"/>
              </w:rPr>
              <w:t>nierefabrykowane</w:t>
            </w:r>
            <w:proofErr w:type="spellEnd"/>
            <w:r w:rsidRPr="00BA5305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1B65" w14:textId="42C7B0D3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18897951" w14:textId="77777777" w:rsidTr="00B10E96">
        <w:trPr>
          <w:trHeight w:val="419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155D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8573" w14:textId="7E8BA291" w:rsidR="00B10E96" w:rsidRPr="00BA5305" w:rsidRDefault="00B10E96" w:rsidP="00796D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66A69">
              <w:rPr>
                <w:rFonts w:asciiTheme="minorHAnsi" w:hAnsiTheme="minorHAnsi" w:cstheme="minorHAnsi"/>
                <w:sz w:val="20"/>
                <w:szCs w:val="20"/>
              </w:rPr>
              <w:t>Minimalna objętość próbki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66A69">
              <w:rPr>
                <w:rFonts w:asciiTheme="minorHAnsi" w:hAnsiTheme="minorHAnsi" w:cstheme="minorHAnsi"/>
                <w:sz w:val="20"/>
                <w:szCs w:val="20"/>
              </w:rPr>
              <w:t>1 µ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795C" w14:textId="77777777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143DB6F6" w14:textId="77777777" w:rsidTr="00B10E96">
        <w:trPr>
          <w:trHeight w:val="966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640F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5E54" w14:textId="302EB815" w:rsidR="00B10E96" w:rsidRPr="00BA5305" w:rsidRDefault="00B10E96" w:rsidP="004D308C">
            <w:pPr>
              <w:rPr>
                <w:rFonts w:asciiTheme="minorHAnsi" w:hAnsiTheme="minorHAnsi" w:cstheme="minorHAnsi"/>
                <w:sz w:val="20"/>
              </w:rPr>
            </w:pPr>
            <w:r w:rsidRPr="00066A69">
              <w:rPr>
                <w:rFonts w:asciiTheme="minorHAnsi" w:hAnsiTheme="minorHAnsi" w:cstheme="minorHAnsi"/>
                <w:sz w:val="20"/>
              </w:rPr>
              <w:t>Granica wykrywalności</w:t>
            </w:r>
            <w:r>
              <w:rPr>
                <w:rFonts w:asciiTheme="minorHAnsi" w:hAnsiTheme="minorHAnsi" w:cstheme="minorHAnsi"/>
                <w:sz w:val="20"/>
              </w:rPr>
              <w:t xml:space="preserve">: </w:t>
            </w:r>
            <w:r>
              <w:rPr>
                <w:rFonts w:asciiTheme="minorHAnsi" w:hAnsiTheme="minorHAnsi" w:cstheme="minorHAnsi"/>
                <w:sz w:val="20"/>
              </w:rPr>
              <w:br/>
              <w:t xml:space="preserve">- </w:t>
            </w:r>
            <w:proofErr w:type="spellStart"/>
            <w:r w:rsidRPr="00066A69">
              <w:rPr>
                <w:rFonts w:asciiTheme="minorHAnsi" w:hAnsiTheme="minorHAnsi" w:cstheme="minorHAnsi"/>
                <w:sz w:val="20"/>
              </w:rPr>
              <w:t>dsDNA</w:t>
            </w:r>
            <w:proofErr w:type="spellEnd"/>
            <w:r w:rsidRPr="00066A69">
              <w:rPr>
                <w:rFonts w:asciiTheme="minorHAnsi" w:hAnsiTheme="minorHAnsi" w:cstheme="minorHAnsi"/>
                <w:sz w:val="20"/>
              </w:rPr>
              <w:t xml:space="preserve">: </w:t>
            </w:r>
            <w:proofErr w:type="spellStart"/>
            <w:r w:rsidRPr="00066A69">
              <w:rPr>
                <w:rFonts w:asciiTheme="minorHAnsi" w:hAnsiTheme="minorHAnsi" w:cstheme="minorHAnsi"/>
                <w:sz w:val="20"/>
              </w:rPr>
              <w:t>Pedestal</w:t>
            </w:r>
            <w:proofErr w:type="spellEnd"/>
            <w:r w:rsidRPr="00066A69">
              <w:rPr>
                <w:rFonts w:asciiTheme="minorHAnsi" w:hAnsiTheme="minorHAnsi" w:cstheme="minorHAnsi"/>
                <w:sz w:val="20"/>
              </w:rPr>
              <w:t xml:space="preserve">: 1.0 </w:t>
            </w:r>
            <w:proofErr w:type="spellStart"/>
            <w:r w:rsidRPr="00066A69">
              <w:rPr>
                <w:rFonts w:asciiTheme="minorHAnsi" w:hAnsiTheme="minorHAnsi" w:cstheme="minorHAnsi"/>
                <w:sz w:val="20"/>
              </w:rPr>
              <w:t>ng</w:t>
            </w:r>
            <w:proofErr w:type="spellEnd"/>
            <w:r w:rsidRPr="00066A69">
              <w:rPr>
                <w:rFonts w:asciiTheme="minorHAnsi" w:hAnsiTheme="minorHAnsi" w:cstheme="minorHAnsi"/>
                <w:sz w:val="20"/>
              </w:rPr>
              <w:t>/</w:t>
            </w:r>
            <w:proofErr w:type="spellStart"/>
            <w:r w:rsidRPr="00066A69">
              <w:rPr>
                <w:rFonts w:asciiTheme="minorHAnsi" w:hAnsiTheme="minorHAnsi" w:cstheme="minorHAnsi"/>
                <w:sz w:val="20"/>
              </w:rPr>
              <w:t>μL</w:t>
            </w:r>
            <w:proofErr w:type="spellEnd"/>
            <w:r w:rsidRPr="00066A69">
              <w:rPr>
                <w:rFonts w:asciiTheme="minorHAnsi" w:hAnsiTheme="minorHAnsi" w:cstheme="minorHAnsi"/>
                <w:sz w:val="20"/>
              </w:rPr>
              <w:t>,</w:t>
            </w:r>
            <w:r>
              <w:t xml:space="preserve"> </w:t>
            </w:r>
            <w:r>
              <w:br/>
            </w: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066A69">
              <w:rPr>
                <w:rFonts w:asciiTheme="minorHAnsi" w:hAnsiTheme="minorHAnsi" w:cstheme="minorHAnsi"/>
                <w:sz w:val="20"/>
              </w:rPr>
              <w:t>BSA (</w:t>
            </w:r>
            <w:proofErr w:type="spellStart"/>
            <w:r w:rsidRPr="00066A69">
              <w:rPr>
                <w:rFonts w:asciiTheme="minorHAnsi" w:hAnsiTheme="minorHAnsi" w:cstheme="minorHAnsi"/>
                <w:sz w:val="20"/>
              </w:rPr>
              <w:t>IgG</w:t>
            </w:r>
            <w:proofErr w:type="spellEnd"/>
            <w:r w:rsidRPr="00066A69">
              <w:rPr>
                <w:rFonts w:asciiTheme="minorHAnsi" w:hAnsiTheme="minorHAnsi" w:cstheme="minorHAnsi"/>
                <w:sz w:val="20"/>
              </w:rPr>
              <w:t xml:space="preserve">) </w:t>
            </w:r>
            <w:proofErr w:type="spellStart"/>
            <w:r w:rsidRPr="00066A69">
              <w:rPr>
                <w:rFonts w:asciiTheme="minorHAnsi" w:hAnsiTheme="minorHAnsi" w:cstheme="minorHAnsi"/>
                <w:sz w:val="20"/>
              </w:rPr>
              <w:t>Pedestal</w:t>
            </w:r>
            <w:proofErr w:type="spellEnd"/>
            <w:r w:rsidRPr="00066A69">
              <w:rPr>
                <w:rFonts w:asciiTheme="minorHAnsi" w:hAnsiTheme="minorHAnsi" w:cstheme="minorHAnsi"/>
                <w:sz w:val="20"/>
              </w:rPr>
              <w:t>: 0.03 (0.015) mg/</w:t>
            </w:r>
            <w:proofErr w:type="spellStart"/>
            <w:r w:rsidRPr="00066A69">
              <w:rPr>
                <w:rFonts w:asciiTheme="minorHAnsi" w:hAnsiTheme="minorHAnsi" w:cstheme="minorHAnsi"/>
                <w:sz w:val="20"/>
              </w:rPr>
              <w:t>mL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2888" w14:textId="4D01BA76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483B1DAC" w14:textId="77777777" w:rsidTr="00B10E96">
        <w:trPr>
          <w:trHeight w:val="981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AEC5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09E1" w14:textId="77777777" w:rsidR="00B10E96" w:rsidRDefault="00B10E96" w:rsidP="00796D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66A69">
              <w:rPr>
                <w:rFonts w:asciiTheme="minorHAnsi" w:hAnsiTheme="minorHAnsi" w:cstheme="minorHAnsi"/>
                <w:sz w:val="20"/>
                <w:szCs w:val="20"/>
              </w:rPr>
              <w:t>Maksymalne stężenie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7FCA24E7" w14:textId="77777777" w:rsidR="00B10E96" w:rsidRDefault="00B10E96" w:rsidP="00796D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proofErr w:type="spellStart"/>
            <w:r w:rsidRPr="00066A69">
              <w:rPr>
                <w:rFonts w:asciiTheme="minorHAnsi" w:hAnsiTheme="minorHAnsi" w:cstheme="minorHAnsi"/>
                <w:sz w:val="20"/>
                <w:szCs w:val="20"/>
              </w:rPr>
              <w:t>dsDNA</w:t>
            </w:r>
            <w:proofErr w:type="spellEnd"/>
            <w:r w:rsidRPr="00066A69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proofErr w:type="spellStart"/>
            <w:r w:rsidRPr="00066A69">
              <w:rPr>
                <w:rFonts w:asciiTheme="minorHAnsi" w:hAnsiTheme="minorHAnsi" w:cstheme="minorHAnsi"/>
                <w:sz w:val="20"/>
                <w:szCs w:val="20"/>
              </w:rPr>
              <w:t>Pedestal</w:t>
            </w:r>
            <w:proofErr w:type="spellEnd"/>
            <w:r w:rsidRPr="00066A69">
              <w:rPr>
                <w:rFonts w:asciiTheme="minorHAnsi" w:hAnsiTheme="minorHAnsi" w:cstheme="minorHAnsi"/>
                <w:sz w:val="20"/>
                <w:szCs w:val="20"/>
              </w:rPr>
              <w:t xml:space="preserve">: 27,500 </w:t>
            </w:r>
            <w:proofErr w:type="spellStart"/>
            <w:r w:rsidRPr="00066A69">
              <w:rPr>
                <w:rFonts w:asciiTheme="minorHAnsi" w:hAnsiTheme="minorHAnsi" w:cstheme="minorHAnsi"/>
                <w:sz w:val="20"/>
                <w:szCs w:val="20"/>
              </w:rPr>
              <w:t>ng</w:t>
            </w:r>
            <w:proofErr w:type="spellEnd"/>
            <w:r w:rsidRPr="00066A69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066A69">
              <w:rPr>
                <w:rFonts w:asciiTheme="minorHAnsi" w:hAnsiTheme="minorHAnsi" w:cstheme="minorHAnsi"/>
                <w:sz w:val="20"/>
                <w:szCs w:val="20"/>
              </w:rPr>
              <w:t>μL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155D8646" w14:textId="50C0CAAA" w:rsidR="00B10E96" w:rsidRPr="00BA5305" w:rsidRDefault="00B10E96" w:rsidP="00796D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066A69">
              <w:rPr>
                <w:rFonts w:asciiTheme="minorHAnsi" w:hAnsiTheme="minorHAnsi" w:cstheme="minorHAnsi"/>
                <w:sz w:val="20"/>
                <w:szCs w:val="20"/>
              </w:rPr>
              <w:t xml:space="preserve">BSA </w:t>
            </w:r>
            <w:proofErr w:type="spellStart"/>
            <w:r w:rsidRPr="00066A69">
              <w:rPr>
                <w:rFonts w:asciiTheme="minorHAnsi" w:hAnsiTheme="minorHAnsi" w:cstheme="minorHAnsi"/>
                <w:sz w:val="20"/>
                <w:szCs w:val="20"/>
              </w:rPr>
              <w:t>Pedestal</w:t>
            </w:r>
            <w:proofErr w:type="spellEnd"/>
            <w:r w:rsidRPr="00066A69">
              <w:rPr>
                <w:rFonts w:asciiTheme="minorHAnsi" w:hAnsiTheme="minorHAnsi" w:cstheme="minorHAnsi"/>
                <w:sz w:val="20"/>
                <w:szCs w:val="20"/>
              </w:rPr>
              <w:t>: 820 (400) mg/</w:t>
            </w:r>
            <w:proofErr w:type="spellStart"/>
            <w:r w:rsidRPr="00066A69">
              <w:rPr>
                <w:rFonts w:asciiTheme="minorHAnsi" w:hAnsiTheme="minorHAnsi" w:cstheme="minorHAnsi"/>
                <w:sz w:val="20"/>
                <w:szCs w:val="20"/>
              </w:rPr>
              <w:t>mL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159E" w14:textId="565B1FF3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23D027AC" w14:textId="77777777" w:rsidTr="00DC2239">
        <w:trPr>
          <w:trHeight w:val="992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3012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3C2A" w14:textId="77777777" w:rsidR="00B10E96" w:rsidRDefault="00B10E96" w:rsidP="00796DDB">
            <w:pPr>
              <w:rPr>
                <w:rFonts w:asciiTheme="minorHAnsi" w:hAnsiTheme="minorHAnsi" w:cstheme="minorHAnsi"/>
                <w:sz w:val="20"/>
              </w:rPr>
            </w:pPr>
            <w:r w:rsidRPr="00066A69">
              <w:rPr>
                <w:rFonts w:asciiTheme="minorHAnsi" w:hAnsiTheme="minorHAnsi" w:cstheme="minorHAnsi"/>
                <w:sz w:val="20"/>
              </w:rPr>
              <w:t>Zakres fotometryczny</w:t>
            </w:r>
            <w:r>
              <w:rPr>
                <w:rFonts w:asciiTheme="minorHAnsi" w:hAnsiTheme="minorHAnsi" w:cstheme="minorHAnsi"/>
                <w:sz w:val="20"/>
              </w:rPr>
              <w:t>:</w:t>
            </w:r>
          </w:p>
          <w:p w14:paraId="16A80C78" w14:textId="77777777" w:rsidR="00B10E96" w:rsidRDefault="00B10E96" w:rsidP="00796DDB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066A69">
              <w:rPr>
                <w:rFonts w:asciiTheme="minorHAnsi" w:hAnsiTheme="minorHAnsi" w:cstheme="minorHAnsi"/>
                <w:sz w:val="20"/>
              </w:rPr>
              <w:t xml:space="preserve">od ok. 0,02 do 550 </w:t>
            </w:r>
            <w:proofErr w:type="spellStart"/>
            <w:r w:rsidRPr="00066A69">
              <w:rPr>
                <w:rFonts w:asciiTheme="minorHAnsi" w:hAnsiTheme="minorHAnsi" w:cstheme="minorHAnsi"/>
                <w:sz w:val="20"/>
              </w:rPr>
              <w:t>Abs</w:t>
            </w:r>
            <w:proofErr w:type="spellEnd"/>
            <w:r w:rsidRPr="00066A69">
              <w:rPr>
                <w:rFonts w:asciiTheme="minorHAnsi" w:hAnsiTheme="minorHAnsi" w:cstheme="minorHAnsi"/>
                <w:sz w:val="20"/>
              </w:rPr>
              <w:t xml:space="preserve"> (w przeliczeniu na ścieżkę optyczną 10 mm)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</w:p>
          <w:p w14:paraId="32B6DB30" w14:textId="3325906E" w:rsidR="00B10E96" w:rsidRPr="00BA5305" w:rsidRDefault="00B10E96" w:rsidP="00796DDB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d</w:t>
            </w:r>
            <w:r w:rsidRPr="00066A69">
              <w:rPr>
                <w:rFonts w:asciiTheme="minorHAnsi" w:hAnsiTheme="minorHAnsi" w:cstheme="minorHAnsi"/>
                <w:sz w:val="20"/>
              </w:rPr>
              <w:t>okładność 3% przy 0.97 A, 302 nm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1479" w14:textId="00E59A61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35FDDBE7" w14:textId="77777777" w:rsidTr="00B10E96">
        <w:trPr>
          <w:trHeight w:val="697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B06E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936D" w14:textId="2019401C" w:rsidR="00B10E96" w:rsidRPr="00BA5305" w:rsidRDefault="00B10E96" w:rsidP="004D308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66A69">
              <w:rPr>
                <w:rFonts w:asciiTheme="minorHAnsi" w:hAnsiTheme="minorHAnsi" w:cstheme="minorHAnsi"/>
                <w:sz w:val="20"/>
                <w:szCs w:val="20"/>
              </w:rPr>
              <w:t>Długości ścieżki optycznej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a</w:t>
            </w:r>
            <w:r w:rsidRPr="00066A69">
              <w:rPr>
                <w:rFonts w:asciiTheme="minorHAnsi" w:hAnsiTheme="minorHAnsi" w:cstheme="minorHAnsi"/>
                <w:sz w:val="20"/>
                <w:szCs w:val="20"/>
              </w:rPr>
              <w:t>utomatycznie dobieranie, m.in. 1,0 mm; 0,2 mm; 0,1 mm i krótsze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516F" w14:textId="7C758457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0D5EDBF3" w14:textId="77777777" w:rsidTr="00B10E96">
        <w:trPr>
          <w:trHeight w:val="977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F395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C180" w14:textId="0A06FCE5" w:rsidR="00B10E96" w:rsidRDefault="00B10E96" w:rsidP="00796DDB">
            <w:pPr>
              <w:rPr>
                <w:rFonts w:asciiTheme="minorHAnsi" w:hAnsiTheme="minorHAnsi" w:cstheme="minorHAnsi"/>
                <w:sz w:val="20"/>
              </w:rPr>
            </w:pPr>
            <w:r w:rsidRPr="00066A69">
              <w:rPr>
                <w:rFonts w:asciiTheme="minorHAnsi" w:hAnsiTheme="minorHAnsi" w:cstheme="minorHAnsi"/>
                <w:sz w:val="20"/>
              </w:rPr>
              <w:t>Czas pomiaru</w:t>
            </w:r>
            <w:r>
              <w:rPr>
                <w:rFonts w:asciiTheme="minorHAnsi" w:hAnsiTheme="minorHAnsi" w:cstheme="minorHAnsi"/>
                <w:sz w:val="20"/>
              </w:rPr>
              <w:t xml:space="preserve">: </w:t>
            </w:r>
            <w:r>
              <w:rPr>
                <w:rFonts w:asciiTheme="minorHAnsi" w:hAnsiTheme="minorHAnsi" w:cstheme="minorHAnsi"/>
                <w:sz w:val="20"/>
              </w:rPr>
              <w:br/>
              <w:t xml:space="preserve">- </w:t>
            </w:r>
            <w:r w:rsidRPr="00066A69">
              <w:rPr>
                <w:rFonts w:asciiTheme="minorHAnsi" w:hAnsiTheme="minorHAnsi" w:cstheme="minorHAnsi"/>
                <w:sz w:val="20"/>
              </w:rPr>
              <w:t>≤ 7 sec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</w:p>
          <w:p w14:paraId="2074DACB" w14:textId="49209935" w:rsidR="00B10E96" w:rsidRPr="00BA5305" w:rsidRDefault="00B10E96" w:rsidP="00796DDB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066A69">
              <w:rPr>
                <w:rFonts w:asciiTheme="minorHAnsi" w:hAnsiTheme="minorHAnsi" w:cstheme="minorHAnsi"/>
                <w:sz w:val="20"/>
              </w:rPr>
              <w:t>poniżej 30 s wraz z przetwarzaniem danych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321A" w14:textId="1F217BAD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27DF2B37" w14:textId="77777777" w:rsidTr="00B10E96">
        <w:trPr>
          <w:trHeight w:val="977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1E0B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4A5E" w14:textId="77777777" w:rsidR="00B10E96" w:rsidRDefault="00B10E96" w:rsidP="00796DDB">
            <w:pPr>
              <w:rPr>
                <w:rFonts w:asciiTheme="minorHAnsi" w:hAnsiTheme="minorHAnsi" w:cstheme="minorHAnsi"/>
                <w:sz w:val="20"/>
              </w:rPr>
            </w:pPr>
            <w:r w:rsidRPr="00066A69">
              <w:rPr>
                <w:rFonts w:asciiTheme="minorHAnsi" w:hAnsiTheme="minorHAnsi" w:cstheme="minorHAnsi"/>
                <w:sz w:val="20"/>
              </w:rPr>
              <w:t>Zakres długości fali (UV-Vis)</w:t>
            </w:r>
            <w:r>
              <w:rPr>
                <w:rFonts w:asciiTheme="minorHAnsi" w:hAnsiTheme="minorHAnsi" w:cstheme="minorHAnsi"/>
                <w:sz w:val="20"/>
              </w:rPr>
              <w:t>:</w:t>
            </w:r>
          </w:p>
          <w:p w14:paraId="556F66BC" w14:textId="65FA5C01" w:rsidR="00B10E96" w:rsidRPr="00BA5305" w:rsidRDefault="00B10E96" w:rsidP="00796DDB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066A69">
              <w:rPr>
                <w:rFonts w:asciiTheme="minorHAnsi" w:hAnsiTheme="minorHAnsi" w:cstheme="minorHAnsi"/>
                <w:sz w:val="20"/>
              </w:rPr>
              <w:t xml:space="preserve">190–850 </w:t>
            </w:r>
            <w:proofErr w:type="spellStart"/>
            <w:r w:rsidRPr="00066A69">
              <w:rPr>
                <w:rFonts w:asciiTheme="minorHAnsi" w:hAnsiTheme="minorHAnsi" w:cstheme="minorHAnsi"/>
                <w:sz w:val="20"/>
              </w:rPr>
              <w:t>nm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>,</w:t>
            </w:r>
            <w:r>
              <w:rPr>
                <w:rFonts w:asciiTheme="minorHAnsi" w:hAnsiTheme="minorHAnsi" w:cstheme="minorHAnsi"/>
                <w:sz w:val="20"/>
              </w:rPr>
              <w:br/>
              <w:t>- d</w:t>
            </w:r>
            <w:r w:rsidRPr="00066A69">
              <w:rPr>
                <w:rFonts w:asciiTheme="minorHAnsi" w:hAnsiTheme="minorHAnsi" w:cstheme="minorHAnsi"/>
                <w:sz w:val="20"/>
              </w:rPr>
              <w:t>okładność</w:t>
            </w:r>
            <w:r>
              <w:rPr>
                <w:rFonts w:asciiTheme="minorHAnsi" w:hAnsiTheme="minorHAnsi" w:cstheme="minorHAnsi"/>
                <w:sz w:val="20"/>
              </w:rPr>
              <w:t xml:space="preserve">: </w:t>
            </w:r>
            <w:r w:rsidRPr="00066A69">
              <w:rPr>
                <w:rFonts w:asciiTheme="minorHAnsi" w:hAnsiTheme="minorHAnsi" w:cstheme="minorHAnsi"/>
                <w:sz w:val="20"/>
              </w:rPr>
              <w:t>± 1 nm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7695" w14:textId="4BDF4163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71828584" w14:textId="77777777" w:rsidTr="00B10E96">
        <w:trPr>
          <w:trHeight w:val="2408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8577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A651" w14:textId="77777777" w:rsidR="00B10E96" w:rsidRPr="00B10E96" w:rsidRDefault="00B10E96" w:rsidP="00B10E96">
            <w:pPr>
              <w:rPr>
                <w:rFonts w:asciiTheme="minorHAnsi" w:hAnsiTheme="minorHAnsi" w:cstheme="minorHAnsi"/>
                <w:sz w:val="20"/>
              </w:rPr>
            </w:pPr>
            <w:r w:rsidRPr="00B10E96">
              <w:rPr>
                <w:rFonts w:asciiTheme="minorHAnsi" w:hAnsiTheme="minorHAnsi" w:cstheme="minorHAnsi"/>
                <w:sz w:val="20"/>
              </w:rPr>
              <w:t>Źródło światła: (np. lampa ksenonowa błyskowa lub równoważne) zapewniające:</w:t>
            </w:r>
          </w:p>
          <w:p w14:paraId="1A3D2CFF" w14:textId="77777777" w:rsidR="00B10E96" w:rsidRPr="00B10E96" w:rsidRDefault="00B10E96" w:rsidP="00B10E96">
            <w:pPr>
              <w:rPr>
                <w:rFonts w:asciiTheme="minorHAnsi" w:hAnsiTheme="minorHAnsi" w:cstheme="minorHAnsi"/>
                <w:sz w:val="20"/>
              </w:rPr>
            </w:pPr>
            <w:r w:rsidRPr="00B10E96">
              <w:rPr>
                <w:rFonts w:asciiTheme="minorHAnsi" w:hAnsiTheme="minorHAnsi" w:cstheme="minorHAnsi"/>
                <w:sz w:val="20"/>
              </w:rPr>
              <w:t>– natychmiastową gotowość do pracy (bez nagrzewania),</w:t>
            </w:r>
          </w:p>
          <w:p w14:paraId="37F3F5A0" w14:textId="77777777" w:rsidR="00B10E96" w:rsidRPr="00B10E96" w:rsidRDefault="00B10E96" w:rsidP="00B10E96">
            <w:pPr>
              <w:rPr>
                <w:rFonts w:asciiTheme="minorHAnsi" w:hAnsiTheme="minorHAnsi" w:cstheme="minorHAnsi"/>
                <w:sz w:val="20"/>
              </w:rPr>
            </w:pPr>
            <w:r w:rsidRPr="00B10E96">
              <w:rPr>
                <w:rFonts w:asciiTheme="minorHAnsi" w:hAnsiTheme="minorHAnsi" w:cstheme="minorHAnsi"/>
                <w:sz w:val="20"/>
              </w:rPr>
              <w:t>– wysoką stabilność sygnału w zakresie UV-Vis (co ma istotne znaczenie w analizach jakościowych materiału biologicznego, a w szczególności przeznaczonego do przygotowania bibliotek do badań metodą NGS),</w:t>
            </w:r>
          </w:p>
          <w:p w14:paraId="28110F6E" w14:textId="2522BD70" w:rsidR="00B10E96" w:rsidRPr="00BA5305" w:rsidRDefault="00B10E96" w:rsidP="00B10E96">
            <w:pPr>
              <w:rPr>
                <w:rFonts w:asciiTheme="minorHAnsi" w:hAnsiTheme="minorHAnsi" w:cstheme="minorHAnsi"/>
                <w:sz w:val="20"/>
              </w:rPr>
            </w:pPr>
            <w:r w:rsidRPr="00B10E96">
              <w:rPr>
                <w:rFonts w:asciiTheme="minorHAnsi" w:hAnsiTheme="minorHAnsi" w:cstheme="minorHAnsi"/>
                <w:sz w:val="20"/>
              </w:rPr>
              <w:t xml:space="preserve">– wysoką powtarzalność pomiarów w analizie </w:t>
            </w:r>
            <w:proofErr w:type="spellStart"/>
            <w:r w:rsidRPr="00B10E96">
              <w:rPr>
                <w:rFonts w:asciiTheme="minorHAnsi" w:hAnsiTheme="minorHAnsi" w:cstheme="minorHAnsi"/>
                <w:sz w:val="20"/>
              </w:rPr>
              <w:t>mikroobjętościowej</w:t>
            </w:r>
            <w:proofErr w:type="spellEnd"/>
            <w:r w:rsidRPr="00B10E96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B099" w14:textId="0E05170A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118ECBE3" w14:textId="77777777" w:rsidTr="00830475">
        <w:trPr>
          <w:trHeight w:val="1560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B6DF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5046" w14:textId="77777777" w:rsidR="00B10E96" w:rsidRDefault="00B10E96" w:rsidP="004D308C">
            <w:pPr>
              <w:rPr>
                <w:rFonts w:asciiTheme="minorHAnsi" w:hAnsiTheme="minorHAnsi" w:cstheme="minorHAnsi"/>
                <w:sz w:val="20"/>
              </w:rPr>
            </w:pPr>
          </w:p>
          <w:p w14:paraId="10D60126" w14:textId="77777777" w:rsidR="00B10E96" w:rsidRDefault="00B10E96" w:rsidP="004D308C">
            <w:pPr>
              <w:rPr>
                <w:rFonts w:asciiTheme="minorHAnsi" w:hAnsiTheme="minorHAnsi" w:cstheme="minorHAnsi"/>
                <w:sz w:val="20"/>
              </w:rPr>
            </w:pPr>
            <w:r w:rsidRPr="00B10E96">
              <w:rPr>
                <w:rFonts w:asciiTheme="minorHAnsi" w:hAnsiTheme="minorHAnsi" w:cstheme="minorHAnsi"/>
                <w:sz w:val="20"/>
              </w:rPr>
              <w:t>Detektor: wymagany detektor liniowy (np. CMOS lub równoważny) umożliwiający jednoczesną rejestrację widma, zapewniający wysoką powtarzalność wyników i minimalizację wpływu zmienności źródła światła na wynik pomiaru, co ma kluczowe znaczenie w procedurach kontroli jakości materiału biologicznego do badań.</w:t>
            </w:r>
          </w:p>
          <w:p w14:paraId="6EE04BFF" w14:textId="49B3C694" w:rsidR="00253952" w:rsidRPr="00BA5305" w:rsidRDefault="00253952" w:rsidP="004D308C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F376" w14:textId="62F83811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0C195839" w14:textId="77777777" w:rsidTr="00B10E96">
        <w:trPr>
          <w:trHeight w:val="1192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5E02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5D09" w14:textId="77777777" w:rsidR="00B10E96" w:rsidRDefault="00B10E96" w:rsidP="00066A69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066A69">
              <w:rPr>
                <w:rFonts w:asciiTheme="minorHAnsi" w:hAnsiTheme="minorHAnsi" w:cstheme="minorHAnsi"/>
                <w:sz w:val="20"/>
              </w:rPr>
              <w:t>Ekran</w:t>
            </w:r>
            <w:r>
              <w:rPr>
                <w:rFonts w:asciiTheme="minorHAnsi" w:hAnsiTheme="minorHAnsi" w:cstheme="minorHAnsi"/>
                <w:sz w:val="20"/>
              </w:rPr>
              <w:t xml:space="preserve">: </w:t>
            </w:r>
          </w:p>
          <w:p w14:paraId="06BD3125" w14:textId="4E3B05EC" w:rsidR="00B10E96" w:rsidRPr="00BA5305" w:rsidRDefault="00B10E96" w:rsidP="00066A69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k</w:t>
            </w:r>
            <w:r w:rsidRPr="00066A69">
              <w:rPr>
                <w:rFonts w:asciiTheme="minorHAnsi" w:hAnsiTheme="minorHAnsi" w:cstheme="minorHAnsi"/>
                <w:sz w:val="20"/>
              </w:rPr>
              <w:t xml:space="preserve">olorowy, dotykowy </w:t>
            </w:r>
            <w:r>
              <w:rPr>
                <w:rFonts w:asciiTheme="minorHAnsi" w:hAnsiTheme="minorHAnsi" w:cstheme="minorHAnsi"/>
                <w:sz w:val="20"/>
              </w:rPr>
              <w:t xml:space="preserve">min. </w:t>
            </w:r>
            <w:r w:rsidRPr="00066A69">
              <w:rPr>
                <w:rFonts w:asciiTheme="minorHAnsi" w:hAnsiTheme="minorHAnsi" w:cstheme="minorHAnsi"/>
                <w:sz w:val="20"/>
              </w:rPr>
              <w:t>10,1", przystosowany do pracy w rękawicach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  <w:r>
              <w:rPr>
                <w:rFonts w:asciiTheme="minorHAnsi" w:hAnsiTheme="minorHAnsi" w:cstheme="minorHAnsi"/>
                <w:sz w:val="20"/>
              </w:rPr>
              <w:br/>
              <w:t>- s</w:t>
            </w:r>
            <w:r w:rsidRPr="00066A69">
              <w:rPr>
                <w:rFonts w:asciiTheme="minorHAnsi" w:hAnsiTheme="minorHAnsi" w:cstheme="minorHAnsi"/>
                <w:sz w:val="20"/>
              </w:rPr>
              <w:t>terowanie tylko za pomocą  ekrany dotykowego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53BD" w14:textId="79A5A82A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116D0C72" w14:textId="77777777" w:rsidTr="00B10E96">
        <w:trPr>
          <w:trHeight w:val="576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FCD8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743" w14:textId="64012A90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066A69">
              <w:rPr>
                <w:rFonts w:asciiTheme="minorHAnsi" w:hAnsiTheme="minorHAnsi" w:cstheme="minorHAnsi"/>
                <w:sz w:val="20"/>
              </w:rPr>
              <w:t>Pamięć</w:t>
            </w:r>
            <w:r>
              <w:rPr>
                <w:rFonts w:asciiTheme="minorHAnsi" w:hAnsiTheme="minorHAnsi" w:cstheme="minorHAnsi"/>
                <w:sz w:val="20"/>
              </w:rPr>
              <w:t>: w</w:t>
            </w:r>
            <w:r w:rsidRPr="00066A69">
              <w:rPr>
                <w:rFonts w:asciiTheme="minorHAnsi" w:hAnsiTheme="minorHAnsi" w:cstheme="minorHAnsi"/>
                <w:sz w:val="20"/>
              </w:rPr>
              <w:t xml:space="preserve">budowana pamięć </w:t>
            </w:r>
            <w:r>
              <w:rPr>
                <w:rFonts w:asciiTheme="minorHAnsi" w:hAnsiTheme="minorHAnsi" w:cstheme="minorHAnsi"/>
                <w:sz w:val="20"/>
              </w:rPr>
              <w:t xml:space="preserve">min. </w:t>
            </w:r>
            <w:r w:rsidRPr="00066A69">
              <w:rPr>
                <w:rFonts w:asciiTheme="minorHAnsi" w:hAnsiTheme="minorHAnsi" w:cstheme="minorHAnsi"/>
                <w:sz w:val="20"/>
              </w:rPr>
              <w:t xml:space="preserve">64 </w:t>
            </w:r>
            <w:proofErr w:type="spellStart"/>
            <w:r w:rsidRPr="00066A69">
              <w:rPr>
                <w:rFonts w:asciiTheme="minorHAnsi" w:hAnsiTheme="minorHAnsi" w:cstheme="minorHAnsi"/>
                <w:sz w:val="20"/>
              </w:rPr>
              <w:t>gb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066A69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 xml:space="preserve">(min. </w:t>
            </w:r>
            <w:r w:rsidRPr="00066A69">
              <w:rPr>
                <w:rFonts w:asciiTheme="minorHAnsi" w:hAnsiTheme="minorHAnsi" w:cstheme="minorHAnsi"/>
                <w:sz w:val="20"/>
              </w:rPr>
              <w:t>500 000 wyników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A83D" w14:textId="77777777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6F17D5D5" w14:textId="77777777" w:rsidTr="00950A89">
        <w:trPr>
          <w:trHeight w:val="1534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B7BB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C795" w14:textId="77777777" w:rsidR="00B10E96" w:rsidRDefault="00B10E96" w:rsidP="00796DDB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066A69">
              <w:rPr>
                <w:rFonts w:asciiTheme="minorHAnsi" w:hAnsiTheme="minorHAnsi" w:cstheme="minorHAnsi"/>
                <w:sz w:val="20"/>
              </w:rPr>
              <w:t>Komunikacja</w:t>
            </w:r>
            <w:r>
              <w:rPr>
                <w:rFonts w:asciiTheme="minorHAnsi" w:hAnsiTheme="minorHAnsi" w:cstheme="minorHAnsi"/>
                <w:sz w:val="20"/>
              </w:rPr>
              <w:t xml:space="preserve"> co najmniej:</w:t>
            </w:r>
          </w:p>
          <w:p w14:paraId="6B2A0AE3" w14:textId="77777777" w:rsidR="00B10E96" w:rsidRDefault="00B10E96" w:rsidP="00796DDB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066A69">
              <w:rPr>
                <w:rFonts w:asciiTheme="minorHAnsi" w:hAnsiTheme="minorHAnsi" w:cstheme="minorHAnsi"/>
                <w:sz w:val="20"/>
              </w:rPr>
              <w:t xml:space="preserve">USB-A, </w:t>
            </w:r>
          </w:p>
          <w:p w14:paraId="47AB227B" w14:textId="77777777" w:rsidR="00B10E96" w:rsidRDefault="00B10E96" w:rsidP="00796DDB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066A69">
              <w:rPr>
                <w:rFonts w:asciiTheme="minorHAnsi" w:hAnsiTheme="minorHAnsi" w:cstheme="minorHAnsi"/>
                <w:sz w:val="20"/>
              </w:rPr>
              <w:t>USB-C,</w:t>
            </w:r>
          </w:p>
          <w:p w14:paraId="69CB8734" w14:textId="77777777" w:rsidR="00B10E96" w:rsidRDefault="00B10E96" w:rsidP="00796DDB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066A69">
              <w:rPr>
                <w:rFonts w:asciiTheme="minorHAnsi" w:hAnsiTheme="minorHAnsi" w:cstheme="minorHAnsi"/>
                <w:sz w:val="20"/>
              </w:rPr>
              <w:t xml:space="preserve"> Ethernet, </w:t>
            </w:r>
          </w:p>
          <w:p w14:paraId="734884A2" w14:textId="57FF8C19" w:rsidR="00B10E96" w:rsidRDefault="00B10E96" w:rsidP="00796DDB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066A69">
              <w:rPr>
                <w:rFonts w:asciiTheme="minorHAnsi" w:hAnsiTheme="minorHAnsi" w:cstheme="minorHAnsi"/>
                <w:sz w:val="20"/>
              </w:rPr>
              <w:t xml:space="preserve">Wi-Fi (poprzez </w:t>
            </w:r>
            <w:proofErr w:type="spellStart"/>
            <w:r w:rsidRPr="00066A69">
              <w:rPr>
                <w:rFonts w:asciiTheme="minorHAnsi" w:hAnsiTheme="minorHAnsi" w:cstheme="minorHAnsi"/>
                <w:sz w:val="20"/>
              </w:rPr>
              <w:t>dongle</w:t>
            </w:r>
            <w:proofErr w:type="spellEnd"/>
            <w:r w:rsidRPr="00066A69">
              <w:rPr>
                <w:rFonts w:asciiTheme="minorHAnsi" w:hAnsiTheme="minorHAnsi" w:cstheme="minorHAnsi"/>
                <w:sz w:val="20"/>
              </w:rPr>
              <w:t>)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</w:p>
          <w:p w14:paraId="4C993ED3" w14:textId="01AE8EC7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066A69">
              <w:rPr>
                <w:rFonts w:asciiTheme="minorHAnsi" w:hAnsiTheme="minorHAnsi" w:cstheme="minorHAnsi"/>
                <w:sz w:val="20"/>
              </w:rPr>
              <w:t>Bluetooth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B71F" w14:textId="77777777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20AA0F53" w14:textId="77777777" w:rsidTr="00B10E96">
        <w:trPr>
          <w:trHeight w:val="450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4DB8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6FCC" w14:textId="44842F13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066A69">
              <w:rPr>
                <w:rFonts w:asciiTheme="minorHAnsi" w:hAnsiTheme="minorHAnsi" w:cstheme="minorHAnsi"/>
                <w:sz w:val="20"/>
              </w:rPr>
              <w:t>Wymiary</w:t>
            </w:r>
            <w:r>
              <w:rPr>
                <w:rFonts w:asciiTheme="minorHAnsi" w:hAnsiTheme="minorHAnsi" w:cstheme="minorHAnsi"/>
                <w:sz w:val="20"/>
              </w:rPr>
              <w:t xml:space="preserve"> dł. </w:t>
            </w:r>
            <w:r w:rsidRPr="00066A69">
              <w:rPr>
                <w:rFonts w:asciiTheme="minorHAnsi" w:hAnsiTheme="minorHAnsi" w:cstheme="minorHAnsi"/>
                <w:sz w:val="20"/>
              </w:rPr>
              <w:t>32 x</w:t>
            </w:r>
            <w:r>
              <w:rPr>
                <w:rFonts w:asciiTheme="minorHAnsi" w:hAnsiTheme="minorHAnsi" w:cstheme="minorHAnsi"/>
                <w:sz w:val="20"/>
              </w:rPr>
              <w:t xml:space="preserve"> szer.</w:t>
            </w:r>
            <w:r w:rsidRPr="00066A69">
              <w:rPr>
                <w:rFonts w:asciiTheme="minorHAnsi" w:hAnsiTheme="minorHAnsi" w:cstheme="minorHAnsi"/>
                <w:sz w:val="20"/>
              </w:rPr>
              <w:t xml:space="preserve"> 18 x </w:t>
            </w:r>
            <w:r>
              <w:rPr>
                <w:rFonts w:asciiTheme="minorHAnsi" w:hAnsiTheme="minorHAnsi" w:cstheme="minorHAnsi"/>
                <w:sz w:val="20"/>
              </w:rPr>
              <w:t xml:space="preserve">wys. </w:t>
            </w:r>
            <w:r w:rsidRPr="00066A69">
              <w:rPr>
                <w:rFonts w:asciiTheme="minorHAnsi" w:hAnsiTheme="minorHAnsi" w:cstheme="minorHAnsi"/>
                <w:sz w:val="20"/>
              </w:rPr>
              <w:t>28 cm</w:t>
            </w:r>
            <w:r>
              <w:rPr>
                <w:rFonts w:asciiTheme="minorHAnsi" w:hAnsiTheme="minorHAnsi" w:cstheme="minorHAnsi"/>
                <w:sz w:val="20"/>
              </w:rPr>
              <w:t xml:space="preserve"> (+/- 5%).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2D42" w14:textId="77777777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400E26F4" w14:textId="77777777" w:rsidTr="00B10E96">
        <w:trPr>
          <w:trHeight w:val="428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6FE3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2743" w14:textId="38AF2FCD" w:rsidR="00B10E96" w:rsidRPr="00BA5305" w:rsidRDefault="00B10E96" w:rsidP="004D308C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Waga maks. 4,1 kg.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6BC5" w14:textId="77777777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4747CFFF" w14:textId="77777777" w:rsidTr="00B10E96">
        <w:trPr>
          <w:trHeight w:val="986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06AD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B4BE" w14:textId="77777777" w:rsidR="00B10E96" w:rsidRDefault="00B10E96" w:rsidP="004D308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066A69">
              <w:rPr>
                <w:rFonts w:asciiTheme="minorHAnsi" w:hAnsiTheme="minorHAnsi" w:cstheme="minorHAnsi"/>
                <w:sz w:val="20"/>
              </w:rPr>
              <w:t>Zasilanie</w:t>
            </w:r>
            <w:r>
              <w:rPr>
                <w:rFonts w:asciiTheme="minorHAnsi" w:hAnsiTheme="minorHAnsi" w:cstheme="minorHAnsi"/>
                <w:sz w:val="20"/>
              </w:rPr>
              <w:t>:</w:t>
            </w:r>
          </w:p>
          <w:p w14:paraId="5611F390" w14:textId="2C5E9B9A" w:rsidR="00B10E96" w:rsidRPr="00BA5305" w:rsidRDefault="00B10E96" w:rsidP="00066A69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z</w:t>
            </w:r>
            <w:r w:rsidRPr="00066A69">
              <w:rPr>
                <w:rFonts w:asciiTheme="minorHAnsi" w:hAnsiTheme="minorHAnsi" w:cstheme="minorHAnsi"/>
                <w:sz w:val="20"/>
              </w:rPr>
              <w:t xml:space="preserve">asilacz sieciowy, </w:t>
            </w:r>
            <w:r>
              <w:rPr>
                <w:rFonts w:asciiTheme="minorHAnsi" w:hAnsiTheme="minorHAnsi" w:cstheme="minorHAnsi"/>
                <w:sz w:val="20"/>
              </w:rPr>
              <w:br/>
              <w:t xml:space="preserve">- </w:t>
            </w:r>
            <w:r w:rsidRPr="00066A69">
              <w:rPr>
                <w:rFonts w:asciiTheme="minorHAnsi" w:hAnsiTheme="minorHAnsi" w:cstheme="minorHAnsi"/>
                <w:sz w:val="20"/>
              </w:rPr>
              <w:t>możliwość pracy z zewnętrznej baterii USB-C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66B4" w14:textId="77777777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2E119B3F" w14:textId="77777777" w:rsidTr="00DC2239">
        <w:trPr>
          <w:trHeight w:val="527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4386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4B4B" w14:textId="3E05AF27" w:rsidR="00B10E96" w:rsidRPr="00BA5305" w:rsidRDefault="00B10E96" w:rsidP="004D308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61EB8">
              <w:rPr>
                <w:rFonts w:asciiTheme="minorHAnsi" w:hAnsiTheme="minorHAnsi" w:cstheme="minorHAnsi"/>
                <w:sz w:val="20"/>
              </w:rPr>
              <w:t>Próbka utrzymywana w miejscu za pomocą napięcia powierzchniowego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A52E" w14:textId="77777777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1983178D" w14:textId="77777777" w:rsidTr="00DC2239">
        <w:trPr>
          <w:trHeight w:val="549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FF0B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2F81" w14:textId="71E0A0CB" w:rsidR="00B10E96" w:rsidRPr="00BA5305" w:rsidRDefault="00B10E96" w:rsidP="004D308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61EB8">
              <w:rPr>
                <w:rFonts w:asciiTheme="minorHAnsi" w:hAnsiTheme="minorHAnsi" w:cstheme="minorHAnsi"/>
                <w:sz w:val="20"/>
              </w:rPr>
              <w:t>Powierzchnie kontaktu z próbką wykonane ze światłowodu kwarcowego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CC6C" w14:textId="77777777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4697ECEB" w14:textId="77777777" w:rsidTr="00B10E96">
        <w:trPr>
          <w:trHeight w:val="823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53A5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D0BB" w14:textId="6EFA8413" w:rsidR="00B10E96" w:rsidRPr="00BA5305" w:rsidRDefault="00B10E96" w:rsidP="004D308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61EB8">
              <w:rPr>
                <w:rFonts w:asciiTheme="minorHAnsi" w:hAnsiTheme="minorHAnsi" w:cstheme="minorHAnsi"/>
                <w:sz w:val="20"/>
              </w:rPr>
              <w:t>Wbudowany sensor wykrywający bąbelki powietrza w próbce oraz przerwanie kolumny w trakcie pomiaru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0DDE" w14:textId="77777777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016DA53B" w14:textId="77777777" w:rsidTr="00B10E96">
        <w:trPr>
          <w:trHeight w:val="104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9931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07D1" w14:textId="77777777" w:rsidR="00B10E96" w:rsidRDefault="00B10E96" w:rsidP="00C61EB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287BA362" w14:textId="61DAD3D2" w:rsidR="00B10E96" w:rsidRPr="00C61EB8" w:rsidRDefault="00B10E96" w:rsidP="00C61EB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61EB8">
              <w:rPr>
                <w:rFonts w:asciiTheme="minorHAnsi" w:hAnsiTheme="minorHAnsi" w:cstheme="minorHAnsi"/>
                <w:sz w:val="20"/>
              </w:rPr>
              <w:t>Zaimplementowane metody pomiarowe:</w:t>
            </w:r>
          </w:p>
          <w:p w14:paraId="2A37A565" w14:textId="29F53ADA" w:rsidR="00B10E96" w:rsidRPr="00C61EB8" w:rsidRDefault="00B10E96" w:rsidP="00C61EB8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lastRenderedPageBreak/>
              <w:t xml:space="preserve">- </w:t>
            </w:r>
            <w:r w:rsidRPr="00C61EB8">
              <w:rPr>
                <w:rFonts w:asciiTheme="minorHAnsi" w:hAnsiTheme="minorHAnsi" w:cstheme="minorHAnsi"/>
                <w:sz w:val="20"/>
              </w:rPr>
              <w:t xml:space="preserve">spektrofotometryczne do analizy białek, </w:t>
            </w:r>
            <w:proofErr w:type="spellStart"/>
            <w:r w:rsidRPr="00C61EB8">
              <w:rPr>
                <w:rFonts w:asciiTheme="minorHAnsi" w:hAnsiTheme="minorHAnsi" w:cstheme="minorHAnsi"/>
                <w:sz w:val="20"/>
              </w:rPr>
              <w:t>dsDNA</w:t>
            </w:r>
            <w:proofErr w:type="spellEnd"/>
            <w:r w:rsidRPr="00C61EB8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C61EB8">
              <w:rPr>
                <w:rFonts w:asciiTheme="minorHAnsi" w:hAnsiTheme="minorHAnsi" w:cstheme="minorHAnsi"/>
                <w:sz w:val="20"/>
              </w:rPr>
              <w:t>ssDNA</w:t>
            </w:r>
            <w:proofErr w:type="spellEnd"/>
            <w:r w:rsidRPr="00C61EB8">
              <w:rPr>
                <w:rFonts w:asciiTheme="minorHAnsi" w:hAnsiTheme="minorHAnsi" w:cstheme="minorHAnsi"/>
                <w:sz w:val="20"/>
              </w:rPr>
              <w:t xml:space="preserve">, RNA, </w:t>
            </w:r>
            <w:proofErr w:type="spellStart"/>
            <w:r w:rsidRPr="00C61EB8">
              <w:rPr>
                <w:rFonts w:asciiTheme="minorHAnsi" w:hAnsiTheme="minorHAnsi" w:cstheme="minorHAnsi"/>
                <w:sz w:val="20"/>
              </w:rPr>
              <w:t>oligonukleotydów</w:t>
            </w:r>
            <w:proofErr w:type="spellEnd"/>
            <w:r w:rsidRPr="00C61EB8">
              <w:rPr>
                <w:rFonts w:asciiTheme="minorHAnsi" w:hAnsiTheme="minorHAnsi" w:cstheme="minorHAnsi"/>
                <w:sz w:val="20"/>
              </w:rPr>
              <w:t xml:space="preserve"> i </w:t>
            </w:r>
            <w:proofErr w:type="spellStart"/>
            <w:r w:rsidRPr="00C61EB8">
              <w:rPr>
                <w:rFonts w:asciiTheme="minorHAnsi" w:hAnsiTheme="minorHAnsi" w:cstheme="minorHAnsi"/>
                <w:sz w:val="20"/>
              </w:rPr>
              <w:t>mikromacierzy</w:t>
            </w:r>
            <w:proofErr w:type="spellEnd"/>
            <w:r w:rsidRPr="00C61EB8">
              <w:rPr>
                <w:rFonts w:asciiTheme="minorHAnsi" w:hAnsiTheme="minorHAnsi" w:cstheme="minorHAnsi"/>
                <w:sz w:val="20"/>
              </w:rPr>
              <w:t xml:space="preserve"> (łącznie z wyznaczeniem współczynników czystości próbki)</w:t>
            </w:r>
          </w:p>
          <w:p w14:paraId="189FAC31" w14:textId="2A6D71E4" w:rsidR="00B10E96" w:rsidRPr="00BA5305" w:rsidRDefault="00B10E96" w:rsidP="00950A89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C61EB8">
              <w:rPr>
                <w:rFonts w:asciiTheme="minorHAnsi" w:hAnsiTheme="minorHAnsi" w:cstheme="minorHAnsi"/>
                <w:sz w:val="20"/>
              </w:rPr>
              <w:t>kolorymetryczne do analizy białek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943B" w14:textId="77777777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50D9A11F" w14:textId="77777777" w:rsidTr="00DC2239">
        <w:trPr>
          <w:trHeight w:val="1843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4EF9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1CE8" w14:textId="34F60B20" w:rsidR="00B10E96" w:rsidRPr="00756EA3" w:rsidRDefault="00B10E96" w:rsidP="00756EA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756EA3">
              <w:rPr>
                <w:rFonts w:asciiTheme="minorHAnsi" w:hAnsiTheme="minorHAnsi" w:cstheme="minorHAnsi"/>
                <w:sz w:val="20"/>
              </w:rPr>
              <w:t>Urządzenie wyposażone w algorytm wykrywający popularne kontaminacje próbki i wprowadzający korekcję stężenia</w:t>
            </w:r>
            <w:r>
              <w:rPr>
                <w:rFonts w:asciiTheme="minorHAnsi" w:hAnsiTheme="minorHAnsi" w:cstheme="minorHAnsi"/>
                <w:sz w:val="20"/>
              </w:rPr>
              <w:t xml:space="preserve"> poprzez </w:t>
            </w:r>
          </w:p>
          <w:p w14:paraId="0DACA509" w14:textId="7F30BC73" w:rsidR="00B10E96" w:rsidRPr="00756EA3" w:rsidRDefault="00B10E96" w:rsidP="00756EA3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</w:t>
            </w:r>
            <w:r w:rsidRPr="00756EA3">
              <w:rPr>
                <w:rFonts w:asciiTheme="minorHAnsi" w:hAnsiTheme="minorHAnsi" w:cstheme="minorHAnsi"/>
                <w:sz w:val="20"/>
              </w:rPr>
              <w:t>reinstalowane oprogramowanie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756EA3">
              <w:rPr>
                <w:rFonts w:asciiTheme="minorHAnsi" w:hAnsiTheme="minorHAnsi" w:cstheme="minorHAnsi"/>
                <w:sz w:val="20"/>
              </w:rPr>
              <w:t>identyfikuj</w:t>
            </w:r>
            <w:r>
              <w:rPr>
                <w:rFonts w:asciiTheme="minorHAnsi" w:hAnsiTheme="minorHAnsi" w:cstheme="minorHAnsi"/>
                <w:sz w:val="20"/>
              </w:rPr>
              <w:t>ące</w:t>
            </w:r>
            <w:r w:rsidRPr="00756EA3">
              <w:rPr>
                <w:rFonts w:asciiTheme="minorHAnsi" w:hAnsiTheme="minorHAnsi" w:cstheme="minorHAnsi"/>
                <w:sz w:val="20"/>
              </w:rPr>
              <w:t xml:space="preserve"> zanieczyszczenia i zapewnia skorygowane stężenia dla:</w:t>
            </w:r>
          </w:p>
          <w:p w14:paraId="33441580" w14:textId="7505E421" w:rsidR="00B10E96" w:rsidRPr="00756EA3" w:rsidRDefault="00B10E96" w:rsidP="00756EA3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proofErr w:type="spellStart"/>
            <w:r w:rsidRPr="00756EA3">
              <w:rPr>
                <w:rFonts w:asciiTheme="minorHAnsi" w:hAnsiTheme="minorHAnsi" w:cstheme="minorHAnsi"/>
                <w:sz w:val="20"/>
              </w:rPr>
              <w:t>dsDNA</w:t>
            </w:r>
            <w:proofErr w:type="spellEnd"/>
            <w:r w:rsidRPr="00756EA3">
              <w:rPr>
                <w:rFonts w:asciiTheme="minorHAnsi" w:hAnsiTheme="minorHAnsi" w:cstheme="minorHAnsi"/>
                <w:sz w:val="20"/>
              </w:rPr>
              <w:t xml:space="preserve">: białka, fenol, chlorowodorek guanidyny, </w:t>
            </w:r>
            <w:proofErr w:type="spellStart"/>
            <w:r w:rsidRPr="00756EA3">
              <w:rPr>
                <w:rFonts w:asciiTheme="minorHAnsi" w:hAnsiTheme="minorHAnsi" w:cstheme="minorHAnsi"/>
                <w:sz w:val="20"/>
              </w:rPr>
              <w:t>ssacze</w:t>
            </w:r>
            <w:proofErr w:type="spellEnd"/>
            <w:r w:rsidRPr="00756EA3">
              <w:rPr>
                <w:rFonts w:asciiTheme="minorHAnsi" w:hAnsiTheme="minorHAnsi" w:cstheme="minorHAnsi"/>
                <w:sz w:val="20"/>
              </w:rPr>
              <w:t xml:space="preserve"> RNA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</w:p>
          <w:p w14:paraId="55F99110" w14:textId="7E0DC31D" w:rsidR="00B10E96" w:rsidRPr="00756EA3" w:rsidRDefault="00B10E96" w:rsidP="00756EA3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756EA3">
              <w:rPr>
                <w:rFonts w:asciiTheme="minorHAnsi" w:hAnsiTheme="minorHAnsi" w:cstheme="minorHAnsi"/>
                <w:sz w:val="20"/>
              </w:rPr>
              <w:t xml:space="preserve">RNA: białka, fenol, </w:t>
            </w:r>
            <w:proofErr w:type="spellStart"/>
            <w:r w:rsidRPr="00756EA3">
              <w:rPr>
                <w:rFonts w:asciiTheme="minorHAnsi" w:hAnsiTheme="minorHAnsi" w:cstheme="minorHAnsi"/>
                <w:sz w:val="20"/>
              </w:rPr>
              <w:t>izotiocyjanian</w:t>
            </w:r>
            <w:proofErr w:type="spellEnd"/>
            <w:r w:rsidRPr="00756EA3">
              <w:rPr>
                <w:rFonts w:asciiTheme="minorHAnsi" w:hAnsiTheme="minorHAnsi" w:cstheme="minorHAnsi"/>
                <w:sz w:val="20"/>
              </w:rPr>
              <w:t xml:space="preserve"> guanidyny, </w:t>
            </w:r>
            <w:proofErr w:type="spellStart"/>
            <w:r w:rsidRPr="00756EA3">
              <w:rPr>
                <w:rFonts w:asciiTheme="minorHAnsi" w:hAnsiTheme="minorHAnsi" w:cstheme="minorHAnsi"/>
                <w:sz w:val="20"/>
              </w:rPr>
              <w:t>ssacze</w:t>
            </w:r>
            <w:proofErr w:type="spellEnd"/>
            <w:r w:rsidRPr="00756EA3">
              <w:rPr>
                <w:rFonts w:asciiTheme="minorHAnsi" w:hAnsiTheme="minorHAnsi" w:cstheme="minorHAnsi"/>
                <w:sz w:val="20"/>
              </w:rPr>
              <w:t xml:space="preserve"> DNA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</w:p>
          <w:p w14:paraId="13AD7BE1" w14:textId="71033CEC" w:rsidR="00B10E96" w:rsidRPr="00BA5305" w:rsidRDefault="00B10E96" w:rsidP="00756EA3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756EA3">
              <w:rPr>
                <w:rFonts w:asciiTheme="minorHAnsi" w:hAnsiTheme="minorHAnsi" w:cstheme="minorHAnsi"/>
                <w:sz w:val="20"/>
              </w:rPr>
              <w:t>Białko A280: DNA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FD00" w14:textId="77777777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72B691F1" w14:textId="77777777" w:rsidTr="00DC2239">
        <w:trPr>
          <w:trHeight w:val="1116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B5F8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DDF9" w14:textId="106048FD" w:rsidR="00B10E96" w:rsidRPr="00756EA3" w:rsidRDefault="00B10E96" w:rsidP="00756EA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756EA3">
              <w:rPr>
                <w:rFonts w:asciiTheme="minorHAnsi" w:hAnsiTheme="minorHAnsi" w:cstheme="minorHAnsi"/>
                <w:sz w:val="20"/>
              </w:rPr>
              <w:t>Możliwość jednoczesnego podłączenia:</w:t>
            </w:r>
          </w:p>
          <w:p w14:paraId="1F426CEE" w14:textId="4D489841" w:rsidR="00B10E96" w:rsidRPr="00756EA3" w:rsidRDefault="00B10E96" w:rsidP="00756EA3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756EA3">
              <w:rPr>
                <w:rFonts w:asciiTheme="minorHAnsi" w:hAnsiTheme="minorHAnsi" w:cstheme="minorHAnsi"/>
                <w:sz w:val="20"/>
              </w:rPr>
              <w:t>drukarki etykiet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  <w:r w:rsidRPr="00756EA3">
              <w:rPr>
                <w:rFonts w:asciiTheme="minorHAnsi" w:hAnsiTheme="minorHAnsi" w:cstheme="minorHAnsi"/>
                <w:sz w:val="20"/>
              </w:rPr>
              <w:t xml:space="preserve">  </w:t>
            </w:r>
          </w:p>
          <w:p w14:paraId="5259A746" w14:textId="3A6A1E09" w:rsidR="00B10E96" w:rsidRPr="00756EA3" w:rsidRDefault="00B10E96" w:rsidP="00756EA3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756EA3">
              <w:rPr>
                <w:rFonts w:asciiTheme="minorHAnsi" w:hAnsiTheme="minorHAnsi" w:cstheme="minorHAnsi"/>
                <w:sz w:val="20"/>
              </w:rPr>
              <w:t>czytnika kodów kreskowych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</w:p>
          <w:p w14:paraId="4511C708" w14:textId="5364421C" w:rsidR="00B10E96" w:rsidRPr="00BA5305" w:rsidRDefault="00B10E96" w:rsidP="00756EA3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756EA3">
              <w:rPr>
                <w:rFonts w:asciiTheme="minorHAnsi" w:hAnsiTheme="minorHAnsi" w:cstheme="minorHAnsi"/>
                <w:sz w:val="20"/>
              </w:rPr>
              <w:t>zestawu klawiatura i mysz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3477" w14:textId="77777777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4BFA7D55" w14:textId="77777777" w:rsidTr="00E57A76">
        <w:trPr>
          <w:trHeight w:val="693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4942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24F2" w14:textId="77777777" w:rsidR="00DC2239" w:rsidRDefault="00DC2239" w:rsidP="004D308C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197823A6" w14:textId="0F746F42" w:rsidR="00B10E96" w:rsidRPr="00BA5305" w:rsidRDefault="00B10E96" w:rsidP="00950A89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756EA3">
              <w:rPr>
                <w:rFonts w:asciiTheme="minorHAnsi" w:hAnsiTheme="minorHAnsi" w:cstheme="minorHAnsi"/>
                <w:sz w:val="20"/>
              </w:rPr>
              <w:t>Możliwość dodawania nowych metod pomiarowych  zdefiniowanych przez użytkownika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3D74" w14:textId="77777777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706CB240" w14:textId="77777777" w:rsidTr="00950A89">
        <w:trPr>
          <w:trHeight w:val="516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20AC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15D8" w14:textId="73305EEA" w:rsidR="00B10E96" w:rsidRPr="00BA5305" w:rsidRDefault="00B10E96" w:rsidP="004D308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756EA3">
              <w:rPr>
                <w:rFonts w:asciiTheme="minorHAnsi" w:hAnsiTheme="minorHAnsi" w:cstheme="minorHAnsi"/>
                <w:sz w:val="20"/>
              </w:rPr>
              <w:t>Funkcjonalność umożliwiająca rozróżnianie RNA i DNA bakterii oraz roślin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CD0A" w14:textId="77777777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2573D13B" w14:textId="77777777" w:rsidTr="00B10E96">
        <w:trPr>
          <w:trHeight w:val="104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95FC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6E9A" w14:textId="77777777" w:rsidR="00DC2239" w:rsidRDefault="00DC2239" w:rsidP="00756EA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0EEFC851" w14:textId="58F4A735" w:rsidR="00B10E96" w:rsidRPr="00756EA3" w:rsidRDefault="00B10E96" w:rsidP="00756EA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756EA3">
              <w:rPr>
                <w:rFonts w:asciiTheme="minorHAnsi" w:hAnsiTheme="minorHAnsi" w:cstheme="minorHAnsi"/>
                <w:sz w:val="20"/>
              </w:rPr>
              <w:t xml:space="preserve">Kalkulator objętości reakcji </w:t>
            </w:r>
            <w:proofErr w:type="spellStart"/>
            <w:r w:rsidRPr="00756EA3">
              <w:rPr>
                <w:rFonts w:asciiTheme="minorHAnsi" w:hAnsiTheme="minorHAnsi" w:cstheme="minorHAnsi"/>
                <w:sz w:val="20"/>
              </w:rPr>
              <w:t>qPCR</w:t>
            </w:r>
            <w:proofErr w:type="spellEnd"/>
            <w:r w:rsidRPr="00756EA3">
              <w:rPr>
                <w:rFonts w:asciiTheme="minorHAnsi" w:hAnsiTheme="minorHAnsi" w:cstheme="minorHAnsi"/>
                <w:sz w:val="20"/>
              </w:rPr>
              <w:t xml:space="preserve"> / Kalkulator receptur </w:t>
            </w:r>
            <w:proofErr w:type="spellStart"/>
            <w:r w:rsidRPr="00756EA3">
              <w:rPr>
                <w:rFonts w:asciiTheme="minorHAnsi" w:hAnsiTheme="minorHAnsi" w:cstheme="minorHAnsi"/>
                <w:sz w:val="20"/>
              </w:rPr>
              <w:t>qPCR</w:t>
            </w:r>
            <w:proofErr w:type="spellEnd"/>
          </w:p>
          <w:p w14:paraId="239BC668" w14:textId="00DCE8BC" w:rsidR="00B10E96" w:rsidRPr="00BA5305" w:rsidRDefault="00B10E96" w:rsidP="00950A89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i m</w:t>
            </w:r>
            <w:r w:rsidRPr="00756EA3">
              <w:rPr>
                <w:rFonts w:asciiTheme="minorHAnsi" w:hAnsiTheme="minorHAnsi" w:cstheme="minorHAnsi"/>
                <w:sz w:val="20"/>
              </w:rPr>
              <w:t>ożliwość korzystania z darmowej „chmury” o przestrzeni dyskowej</w:t>
            </w:r>
            <w:r>
              <w:rPr>
                <w:rFonts w:asciiTheme="minorHAnsi" w:hAnsiTheme="minorHAnsi" w:cstheme="minorHAnsi"/>
                <w:sz w:val="20"/>
              </w:rPr>
              <w:t xml:space="preserve"> co najmniej</w:t>
            </w:r>
            <w:r w:rsidRPr="00756EA3">
              <w:rPr>
                <w:rFonts w:asciiTheme="minorHAnsi" w:hAnsiTheme="minorHAnsi" w:cstheme="minorHAnsi"/>
                <w:sz w:val="20"/>
              </w:rPr>
              <w:t xml:space="preserve"> 1TB z możliwością przechowywania danych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61E7" w14:textId="77777777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10E96" w:rsidRPr="00BA5305" w14:paraId="0CFC290D" w14:textId="77777777" w:rsidTr="00B10E96">
        <w:trPr>
          <w:trHeight w:val="104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1841" w14:textId="77777777" w:rsidR="00B10E96" w:rsidRPr="00BA5305" w:rsidRDefault="00B10E96" w:rsidP="00796DDB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E7FC" w14:textId="77777777" w:rsidR="00E57A76" w:rsidRDefault="00E57A76" w:rsidP="00756EA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03B91045" w14:textId="59F2D2FC" w:rsidR="00B10E96" w:rsidRPr="00756EA3" w:rsidRDefault="00B10E96" w:rsidP="00756EA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756EA3">
              <w:rPr>
                <w:rFonts w:asciiTheme="minorHAnsi" w:hAnsiTheme="minorHAnsi" w:cstheme="minorHAnsi"/>
                <w:sz w:val="20"/>
              </w:rPr>
              <w:t>Możliwe aplikacje:</w:t>
            </w:r>
          </w:p>
          <w:p w14:paraId="6DB1CABB" w14:textId="471D7A72" w:rsidR="00B10E96" w:rsidRPr="00756EA3" w:rsidRDefault="00B10E96" w:rsidP="00756EA3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k</w:t>
            </w:r>
            <w:r w:rsidRPr="00756EA3">
              <w:rPr>
                <w:rFonts w:asciiTheme="minorHAnsi" w:hAnsiTheme="minorHAnsi" w:cstheme="minorHAnsi"/>
                <w:sz w:val="20"/>
              </w:rPr>
              <w:t xml:space="preserve">wasy nukleinowe A260, współczynniki A260/A280, A260/A230 oraz znakowane kwasy nukleinowe, </w:t>
            </w:r>
            <w:proofErr w:type="spellStart"/>
            <w:r w:rsidRPr="00756EA3">
              <w:rPr>
                <w:rFonts w:asciiTheme="minorHAnsi" w:hAnsiTheme="minorHAnsi" w:cstheme="minorHAnsi"/>
                <w:sz w:val="20"/>
              </w:rPr>
              <w:t>oligonukleotydy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 xml:space="preserve">, </w:t>
            </w:r>
          </w:p>
          <w:p w14:paraId="58BB6A73" w14:textId="35402659" w:rsidR="00B10E96" w:rsidRPr="00756EA3" w:rsidRDefault="00B10E96" w:rsidP="00756EA3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b</w:t>
            </w:r>
            <w:r w:rsidRPr="00756EA3">
              <w:rPr>
                <w:rFonts w:asciiTheme="minorHAnsi" w:hAnsiTheme="minorHAnsi" w:cstheme="minorHAnsi"/>
                <w:sz w:val="20"/>
              </w:rPr>
              <w:t xml:space="preserve">iałko A280 i A205, białko – metoda Pierce™ 660, białko – metoda </w:t>
            </w:r>
            <w:proofErr w:type="spellStart"/>
            <w:r w:rsidRPr="00756EA3">
              <w:rPr>
                <w:rFonts w:asciiTheme="minorHAnsi" w:hAnsiTheme="minorHAnsi" w:cstheme="minorHAnsi"/>
                <w:sz w:val="20"/>
              </w:rPr>
              <w:t>Bradford</w:t>
            </w:r>
            <w:proofErr w:type="spellEnd"/>
            <w:r w:rsidRPr="00756EA3">
              <w:rPr>
                <w:rFonts w:asciiTheme="minorHAnsi" w:hAnsiTheme="minorHAnsi" w:cstheme="minorHAnsi"/>
                <w:sz w:val="20"/>
              </w:rPr>
              <w:t xml:space="preserve">, białko – metoda BCA, białko – metoda </w:t>
            </w:r>
            <w:proofErr w:type="spellStart"/>
            <w:r w:rsidRPr="00756EA3">
              <w:rPr>
                <w:rFonts w:asciiTheme="minorHAnsi" w:hAnsiTheme="minorHAnsi" w:cstheme="minorHAnsi"/>
                <w:sz w:val="20"/>
              </w:rPr>
              <w:t>Lowry</w:t>
            </w:r>
            <w:proofErr w:type="spellEnd"/>
            <w:r w:rsidRPr="00756EA3">
              <w:rPr>
                <w:rFonts w:asciiTheme="minorHAnsi" w:hAnsiTheme="minorHAnsi" w:cstheme="minorHAnsi"/>
                <w:sz w:val="20"/>
              </w:rPr>
              <w:t>, znakowane białka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</w:p>
          <w:p w14:paraId="6DA73201" w14:textId="1294919B" w:rsidR="00B10E96" w:rsidRPr="00BA5305" w:rsidRDefault="00B10E96" w:rsidP="00756EA3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f</w:t>
            </w:r>
            <w:r w:rsidRPr="00756EA3">
              <w:rPr>
                <w:rFonts w:asciiTheme="minorHAnsi" w:hAnsiTheme="minorHAnsi" w:cstheme="minorHAnsi"/>
                <w:sz w:val="20"/>
              </w:rPr>
              <w:t xml:space="preserve">luorescencja </w:t>
            </w:r>
            <w:proofErr w:type="spellStart"/>
            <w:r w:rsidRPr="00756EA3">
              <w:rPr>
                <w:rFonts w:asciiTheme="minorHAnsi" w:hAnsiTheme="minorHAnsi" w:cstheme="minorHAnsi"/>
                <w:sz w:val="20"/>
              </w:rPr>
              <w:t>dsDNA</w:t>
            </w:r>
            <w:proofErr w:type="spellEnd"/>
            <w:r w:rsidRPr="00756EA3">
              <w:rPr>
                <w:rFonts w:asciiTheme="minorHAnsi" w:hAnsiTheme="minorHAnsi" w:cstheme="minorHAnsi"/>
                <w:sz w:val="20"/>
              </w:rPr>
              <w:t xml:space="preserve">, fluorescencja RNA, </w:t>
            </w:r>
            <w:proofErr w:type="spellStart"/>
            <w:r w:rsidRPr="00756EA3">
              <w:rPr>
                <w:rFonts w:asciiTheme="minorHAnsi" w:hAnsiTheme="minorHAnsi" w:cstheme="minorHAnsi"/>
                <w:sz w:val="20"/>
              </w:rPr>
              <w:t>fluorometr</w:t>
            </w:r>
            <w:proofErr w:type="spellEnd"/>
            <w:r w:rsidRPr="00756EA3">
              <w:rPr>
                <w:rFonts w:asciiTheme="minorHAnsi" w:hAnsiTheme="minorHAnsi" w:cstheme="minorHAnsi"/>
                <w:sz w:val="20"/>
              </w:rPr>
              <w:t>, OD600, kinetyka, UV-Vis oraz metody niestandardowe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03FF" w14:textId="77777777" w:rsidR="00B10E96" w:rsidRPr="00BA5305" w:rsidRDefault="00B10E96" w:rsidP="00796DDB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</w:tbl>
    <w:p w14:paraId="0AB3A8F9" w14:textId="387C9FDA" w:rsidR="007D60A4" w:rsidRPr="00BA5305" w:rsidRDefault="007D60A4"/>
    <w:p w14:paraId="3A014263" w14:textId="77777777" w:rsidR="00910536" w:rsidRPr="00BA5305" w:rsidRDefault="00910536" w:rsidP="00910536">
      <w:pPr>
        <w:suppressAutoHyphens/>
        <w:ind w:firstLine="5103"/>
        <w:jc w:val="center"/>
        <w:rPr>
          <w:rFonts w:asciiTheme="minorHAnsi" w:hAnsiTheme="minorHAnsi" w:cstheme="minorHAnsi"/>
          <w:i/>
          <w:color w:val="FF0000"/>
          <w:sz w:val="20"/>
        </w:rPr>
      </w:pPr>
      <w:r w:rsidRPr="00BA5305">
        <w:rPr>
          <w:rFonts w:asciiTheme="minorHAnsi" w:hAnsiTheme="minorHAnsi" w:cstheme="minorHAnsi"/>
          <w:i/>
          <w:color w:val="FF0000"/>
          <w:sz w:val="20"/>
        </w:rPr>
        <w:t>Formularz należy podpisać</w:t>
      </w:r>
    </w:p>
    <w:p w14:paraId="5D5CB2F2" w14:textId="77777777" w:rsidR="00910536" w:rsidRPr="00BA5305" w:rsidRDefault="00910536" w:rsidP="00910536">
      <w:pPr>
        <w:suppressAutoHyphens/>
        <w:ind w:firstLine="5103"/>
        <w:jc w:val="center"/>
        <w:rPr>
          <w:rFonts w:asciiTheme="minorHAnsi" w:hAnsiTheme="minorHAnsi" w:cstheme="minorHAnsi"/>
          <w:i/>
          <w:color w:val="FF0000"/>
          <w:sz w:val="20"/>
        </w:rPr>
      </w:pPr>
      <w:r w:rsidRPr="00BA5305">
        <w:rPr>
          <w:rFonts w:asciiTheme="minorHAnsi" w:hAnsiTheme="minorHAnsi" w:cstheme="minorHAnsi"/>
          <w:i/>
          <w:color w:val="FF0000"/>
          <w:sz w:val="20"/>
        </w:rPr>
        <w:t>kwalifikowanym podpisem elektronicznym</w:t>
      </w:r>
    </w:p>
    <w:p w14:paraId="200D51A1" w14:textId="13075CCA" w:rsidR="00910536" w:rsidRPr="007324D4" w:rsidRDefault="00910536" w:rsidP="007324D4">
      <w:pPr>
        <w:suppressAutoHyphens/>
        <w:ind w:firstLine="5103"/>
        <w:jc w:val="center"/>
        <w:rPr>
          <w:rFonts w:asciiTheme="minorHAnsi" w:hAnsiTheme="minorHAnsi" w:cstheme="minorHAnsi"/>
          <w:sz w:val="20"/>
        </w:rPr>
      </w:pPr>
      <w:r w:rsidRPr="00BA5305">
        <w:rPr>
          <w:rFonts w:asciiTheme="minorHAnsi" w:hAnsiTheme="minorHAnsi" w:cstheme="minorHAnsi"/>
          <w:color w:val="FF0000"/>
          <w:sz w:val="20"/>
        </w:rPr>
        <w:t>podpisy osób/-y uprawnionych/-ej</w:t>
      </w:r>
    </w:p>
    <w:sectPr w:rsidR="00910536" w:rsidRPr="007324D4" w:rsidSect="00F922CE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5E3E4" w16cex:dateUtc="2026-04-24T10:4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95B47" w14:textId="77777777" w:rsidR="00074744" w:rsidRDefault="00074744" w:rsidP="00074744">
      <w:r>
        <w:separator/>
      </w:r>
    </w:p>
  </w:endnote>
  <w:endnote w:type="continuationSeparator" w:id="0">
    <w:p w14:paraId="6275C252" w14:textId="77777777" w:rsidR="00074744" w:rsidRDefault="00074744" w:rsidP="00074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81611" w14:textId="77777777" w:rsidR="00074744" w:rsidRDefault="00074744" w:rsidP="00074744">
      <w:r>
        <w:separator/>
      </w:r>
    </w:p>
  </w:footnote>
  <w:footnote w:type="continuationSeparator" w:id="0">
    <w:p w14:paraId="2B87A0B6" w14:textId="77777777" w:rsidR="00074744" w:rsidRDefault="00074744" w:rsidP="00074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8C36C" w14:textId="77777777" w:rsidR="00074744" w:rsidRDefault="00074744" w:rsidP="00074744">
    <w:pPr>
      <w:pStyle w:val="Nagwek"/>
      <w:jc w:val="center"/>
    </w:pPr>
    <w:r>
      <w:rPr>
        <w:noProof/>
      </w:rPr>
      <w:drawing>
        <wp:inline distT="0" distB="0" distL="0" distR="0" wp14:anchorId="62331629" wp14:editId="5CE60726">
          <wp:extent cx="5568950" cy="603250"/>
          <wp:effectExtent l="0" t="0" r="0" b="6350"/>
          <wp:docPr id="15865282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6528213" name="Obraz 15865282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8950" cy="603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E5624B" w14:textId="7E767A18" w:rsidR="00074744" w:rsidRPr="00152E3F" w:rsidRDefault="00074744" w:rsidP="00EE3D20">
    <w:pPr>
      <w:pStyle w:val="Nagwek"/>
      <w:jc w:val="center"/>
      <w:rPr>
        <w:rFonts w:asciiTheme="minorHAnsi" w:hAnsiTheme="minorHAnsi" w:cstheme="minorHAnsi"/>
      </w:rPr>
    </w:pPr>
    <w:r w:rsidRPr="00152E3F">
      <w:rPr>
        <w:rFonts w:asciiTheme="minorHAnsi" w:hAnsiTheme="minorHAnsi" w:cstheme="minorHAnsi"/>
        <w:sz w:val="20"/>
        <w:szCs w:val="20"/>
      </w:rPr>
      <w:t>Projekt "Wielkopolskie Centrum Medycyny Cyfrowej" finansowany jest ze środków Agencji Badań Medycznych w ramach Konkursu Tworzenie i rozwój Regionalnych Centrów Medycyny Cyfrowej, nr ABM/2023/2. Numer umowy: 2023/ABM/02/00007-00.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463AA"/>
    <w:multiLevelType w:val="hybridMultilevel"/>
    <w:tmpl w:val="AF12CC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865932"/>
    <w:multiLevelType w:val="hybridMultilevel"/>
    <w:tmpl w:val="35267C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650C7"/>
    <w:multiLevelType w:val="hybridMultilevel"/>
    <w:tmpl w:val="B2C0D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973D8"/>
    <w:multiLevelType w:val="hybridMultilevel"/>
    <w:tmpl w:val="3A88D4DA"/>
    <w:lvl w:ilvl="0" w:tplc="C9729146">
      <w:start w:val="1"/>
      <w:numFmt w:val="decimal"/>
      <w:lvlText w:val="%1."/>
      <w:lvlJc w:val="left"/>
      <w:pPr>
        <w:ind w:left="1124" w:hanging="8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13097CE5"/>
    <w:multiLevelType w:val="hybridMultilevel"/>
    <w:tmpl w:val="760C4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507E2"/>
    <w:multiLevelType w:val="hybridMultilevel"/>
    <w:tmpl w:val="2C6C80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8156C"/>
    <w:multiLevelType w:val="hybridMultilevel"/>
    <w:tmpl w:val="16ECB2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F7AA6"/>
    <w:multiLevelType w:val="hybridMultilevel"/>
    <w:tmpl w:val="6D8C3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90B3E"/>
    <w:multiLevelType w:val="hybridMultilevel"/>
    <w:tmpl w:val="AF12CC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B94101"/>
    <w:multiLevelType w:val="hybridMultilevel"/>
    <w:tmpl w:val="0B8A2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720F98"/>
    <w:multiLevelType w:val="hybridMultilevel"/>
    <w:tmpl w:val="2F729C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285259"/>
    <w:multiLevelType w:val="hybridMultilevel"/>
    <w:tmpl w:val="80721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5500FC"/>
    <w:multiLevelType w:val="hybridMultilevel"/>
    <w:tmpl w:val="AF12CC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2238E8"/>
    <w:multiLevelType w:val="hybridMultilevel"/>
    <w:tmpl w:val="C06CA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AA68F4"/>
    <w:multiLevelType w:val="hybridMultilevel"/>
    <w:tmpl w:val="AF12CC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B5A19E8"/>
    <w:multiLevelType w:val="hybridMultilevel"/>
    <w:tmpl w:val="AF12CC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7169DA"/>
    <w:multiLevelType w:val="hybridMultilevel"/>
    <w:tmpl w:val="33FC9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939E9"/>
    <w:multiLevelType w:val="hybridMultilevel"/>
    <w:tmpl w:val="BA6C4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4B7CA7"/>
    <w:multiLevelType w:val="hybridMultilevel"/>
    <w:tmpl w:val="CBB6B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6D7866"/>
    <w:multiLevelType w:val="hybridMultilevel"/>
    <w:tmpl w:val="505EA9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ED464F5"/>
    <w:multiLevelType w:val="hybridMultilevel"/>
    <w:tmpl w:val="B1ACC0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20"/>
  </w:num>
  <w:num w:numId="4">
    <w:abstractNumId w:val="12"/>
  </w:num>
  <w:num w:numId="5">
    <w:abstractNumId w:val="17"/>
  </w:num>
  <w:num w:numId="6">
    <w:abstractNumId w:val="3"/>
  </w:num>
  <w:num w:numId="7">
    <w:abstractNumId w:val="5"/>
  </w:num>
  <w:num w:numId="8">
    <w:abstractNumId w:val="16"/>
  </w:num>
  <w:num w:numId="9">
    <w:abstractNumId w:val="15"/>
  </w:num>
  <w:num w:numId="10">
    <w:abstractNumId w:val="6"/>
  </w:num>
  <w:num w:numId="11">
    <w:abstractNumId w:val="11"/>
  </w:num>
  <w:num w:numId="12">
    <w:abstractNumId w:val="2"/>
  </w:num>
  <w:num w:numId="13">
    <w:abstractNumId w:val="13"/>
  </w:num>
  <w:num w:numId="14">
    <w:abstractNumId w:val="7"/>
  </w:num>
  <w:num w:numId="15">
    <w:abstractNumId w:val="4"/>
  </w:num>
  <w:num w:numId="16">
    <w:abstractNumId w:val="0"/>
  </w:num>
  <w:num w:numId="17">
    <w:abstractNumId w:val="10"/>
  </w:num>
  <w:num w:numId="18">
    <w:abstractNumId w:val="14"/>
  </w:num>
  <w:num w:numId="19">
    <w:abstractNumId w:val="8"/>
  </w:num>
  <w:num w:numId="20">
    <w:abstractNumId w:val="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2CE"/>
    <w:rsid w:val="0001051E"/>
    <w:rsid w:val="000418B3"/>
    <w:rsid w:val="000461D0"/>
    <w:rsid w:val="00066A69"/>
    <w:rsid w:val="00074744"/>
    <w:rsid w:val="000834E5"/>
    <w:rsid w:val="000840E2"/>
    <w:rsid w:val="000870CD"/>
    <w:rsid w:val="000D1E95"/>
    <w:rsid w:val="00143442"/>
    <w:rsid w:val="0015206A"/>
    <w:rsid w:val="00152E3F"/>
    <w:rsid w:val="001F7C6F"/>
    <w:rsid w:val="00216BCC"/>
    <w:rsid w:val="00237A05"/>
    <w:rsid w:val="00253952"/>
    <w:rsid w:val="002A40D7"/>
    <w:rsid w:val="002E119D"/>
    <w:rsid w:val="002F032A"/>
    <w:rsid w:val="003050D9"/>
    <w:rsid w:val="0035446C"/>
    <w:rsid w:val="00365003"/>
    <w:rsid w:val="003C6BC1"/>
    <w:rsid w:val="004115B1"/>
    <w:rsid w:val="00485627"/>
    <w:rsid w:val="0048672D"/>
    <w:rsid w:val="00492360"/>
    <w:rsid w:val="00493FD0"/>
    <w:rsid w:val="004D308C"/>
    <w:rsid w:val="004D6FCC"/>
    <w:rsid w:val="004E54FC"/>
    <w:rsid w:val="00670780"/>
    <w:rsid w:val="00674695"/>
    <w:rsid w:val="00691CA8"/>
    <w:rsid w:val="006A2769"/>
    <w:rsid w:val="006B4DC4"/>
    <w:rsid w:val="006C0D2D"/>
    <w:rsid w:val="006C3C56"/>
    <w:rsid w:val="006F20C7"/>
    <w:rsid w:val="006F644E"/>
    <w:rsid w:val="00720313"/>
    <w:rsid w:val="00721467"/>
    <w:rsid w:val="007324D4"/>
    <w:rsid w:val="00756EA3"/>
    <w:rsid w:val="00796DDB"/>
    <w:rsid w:val="007978A4"/>
    <w:rsid w:val="007A0EFB"/>
    <w:rsid w:val="007D60A4"/>
    <w:rsid w:val="00801CB1"/>
    <w:rsid w:val="00825D9A"/>
    <w:rsid w:val="00830475"/>
    <w:rsid w:val="00850BFE"/>
    <w:rsid w:val="00852980"/>
    <w:rsid w:val="00854676"/>
    <w:rsid w:val="008A201B"/>
    <w:rsid w:val="008C3CA2"/>
    <w:rsid w:val="008C74DB"/>
    <w:rsid w:val="008E2105"/>
    <w:rsid w:val="008F3570"/>
    <w:rsid w:val="00910536"/>
    <w:rsid w:val="00920D4D"/>
    <w:rsid w:val="00950A89"/>
    <w:rsid w:val="009A7ABB"/>
    <w:rsid w:val="009B28D9"/>
    <w:rsid w:val="009C1451"/>
    <w:rsid w:val="009D4A40"/>
    <w:rsid w:val="00A54A5E"/>
    <w:rsid w:val="00A91E72"/>
    <w:rsid w:val="00AE77A0"/>
    <w:rsid w:val="00B10E96"/>
    <w:rsid w:val="00B450CD"/>
    <w:rsid w:val="00B6152D"/>
    <w:rsid w:val="00B91B3D"/>
    <w:rsid w:val="00BA5305"/>
    <w:rsid w:val="00BF391A"/>
    <w:rsid w:val="00C31675"/>
    <w:rsid w:val="00C353F4"/>
    <w:rsid w:val="00C602A2"/>
    <w:rsid w:val="00C61EB8"/>
    <w:rsid w:val="00C87621"/>
    <w:rsid w:val="00C962EA"/>
    <w:rsid w:val="00CA3255"/>
    <w:rsid w:val="00D10FA6"/>
    <w:rsid w:val="00D12CA8"/>
    <w:rsid w:val="00D463AF"/>
    <w:rsid w:val="00D500FB"/>
    <w:rsid w:val="00D7031F"/>
    <w:rsid w:val="00D81CCE"/>
    <w:rsid w:val="00D85C0C"/>
    <w:rsid w:val="00DC1A5A"/>
    <w:rsid w:val="00DC2239"/>
    <w:rsid w:val="00E23F34"/>
    <w:rsid w:val="00E3309C"/>
    <w:rsid w:val="00E5604E"/>
    <w:rsid w:val="00E57A76"/>
    <w:rsid w:val="00E754F3"/>
    <w:rsid w:val="00E915D2"/>
    <w:rsid w:val="00ED528F"/>
    <w:rsid w:val="00EE3D20"/>
    <w:rsid w:val="00EE675B"/>
    <w:rsid w:val="00F21142"/>
    <w:rsid w:val="00F8355A"/>
    <w:rsid w:val="00F90BCC"/>
    <w:rsid w:val="00F922CE"/>
    <w:rsid w:val="00FD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D91FA"/>
  <w15:chartTrackingRefBased/>
  <w15:docId w15:val="{5064A641-8033-4501-B32D-AA7A9042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92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L1,Numerowanie,Akapit z listą BS"/>
    <w:basedOn w:val="Normalny"/>
    <w:link w:val="AkapitzlistZnak"/>
    <w:uiPriority w:val="34"/>
    <w:qFormat/>
    <w:rsid w:val="00F922CE"/>
    <w:pPr>
      <w:ind w:left="720"/>
      <w:contextualSpacing/>
    </w:p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uiPriority w:val="34"/>
    <w:rsid w:val="00F922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5C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5C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5C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5C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5C0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A5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747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47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747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47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00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0F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30156-D906-4356-8027-F107EDAB0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5</Pages>
  <Words>587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Kudzia</dc:creator>
  <cp:keywords/>
  <dc:description/>
  <cp:lastModifiedBy>Sławomira Baranowska</cp:lastModifiedBy>
  <cp:revision>37</cp:revision>
  <dcterms:created xsi:type="dcterms:W3CDTF">2025-08-13T15:38:00Z</dcterms:created>
  <dcterms:modified xsi:type="dcterms:W3CDTF">2026-04-24T11:36:00Z</dcterms:modified>
</cp:coreProperties>
</file>